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EAB" w:rsidRDefault="000741E4">
      <w:pPr>
        <w:spacing w:after="0" w:line="408" w:lineRule="auto"/>
        <w:ind w:left="120"/>
        <w:jc w:val="center"/>
      </w:pPr>
      <w:bookmarkStart w:id="0" w:name="block-39917395"/>
      <w:bookmarkEnd w:id="0"/>
      <w:r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451EAB" w:rsidRDefault="00451EAB">
      <w:pPr>
        <w:spacing w:after="0" w:line="408" w:lineRule="auto"/>
        <w:ind w:left="120"/>
        <w:jc w:val="center"/>
      </w:pPr>
    </w:p>
    <w:p w:rsidR="00451EAB" w:rsidRDefault="00451EAB">
      <w:pPr>
        <w:spacing w:after="0" w:line="408" w:lineRule="auto"/>
        <w:ind w:left="120"/>
        <w:jc w:val="center"/>
      </w:pPr>
    </w:p>
    <w:p w:rsidR="00451EAB" w:rsidRDefault="000741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МОБУ "</w:t>
      </w:r>
      <w:proofErr w:type="spellStart"/>
      <w:r>
        <w:rPr>
          <w:rFonts w:ascii="Times New Roman" w:hAnsi="Times New Roman"/>
          <w:b/>
          <w:color w:val="000000"/>
          <w:sz w:val="28"/>
        </w:rPr>
        <w:t>Сузановская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средняя общеобразовательная школа"</w:t>
      </w:r>
    </w:p>
    <w:p w:rsidR="00451EAB" w:rsidRDefault="00451EAB">
      <w:pPr>
        <w:spacing w:after="0"/>
        <w:ind w:left="120"/>
      </w:pPr>
    </w:p>
    <w:p w:rsidR="00451EAB" w:rsidRDefault="00451EAB">
      <w:pPr>
        <w:spacing w:after="0"/>
        <w:ind w:left="120"/>
      </w:pPr>
    </w:p>
    <w:p w:rsidR="00451EAB" w:rsidRDefault="00451EAB">
      <w:pPr>
        <w:spacing w:after="0"/>
        <w:ind w:left="120"/>
      </w:pPr>
    </w:p>
    <w:p w:rsidR="00451EAB" w:rsidRDefault="00451EAB">
      <w:pPr>
        <w:spacing w:after="0"/>
        <w:ind w:left="120"/>
      </w:pPr>
    </w:p>
    <w:tbl>
      <w:tblPr>
        <w:tblW w:w="9345" w:type="dxa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0741E4">
        <w:tc>
          <w:tcPr>
            <w:tcW w:w="3115" w:type="dxa"/>
          </w:tcPr>
          <w:p w:rsidR="000741E4" w:rsidRDefault="000741E4" w:rsidP="004F11F7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0741E4" w:rsidRDefault="000741E4" w:rsidP="004F11F7">
            <w:pPr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ПС протокол № 11 от 30.08.2024</w:t>
            </w:r>
          </w:p>
          <w:p w:rsidR="000741E4" w:rsidRDefault="000741E4" w:rsidP="004F11F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741E4" w:rsidRDefault="000741E4" w:rsidP="004F11F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0741E4" w:rsidRDefault="000741E4" w:rsidP="004F11F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ШМО Пахарь В.А. протокол № 1 от 30.08.2024</w:t>
            </w:r>
          </w:p>
          <w:p w:rsidR="000741E4" w:rsidRDefault="000741E4" w:rsidP="004F11F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0741E4" w:rsidRDefault="000741E4" w:rsidP="004F11F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0741E4" w:rsidRDefault="000741E4" w:rsidP="004F11F7">
            <w:pPr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школы Семенко К.А. приказ № 42 от 02.09.2024</w:t>
            </w:r>
          </w:p>
          <w:p w:rsidR="000741E4" w:rsidRDefault="000741E4" w:rsidP="004F11F7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51EAB" w:rsidRDefault="00451EAB">
      <w:pPr>
        <w:spacing w:after="0"/>
        <w:ind w:left="120"/>
      </w:pPr>
    </w:p>
    <w:p w:rsidR="00451EAB" w:rsidRDefault="00451EAB">
      <w:pPr>
        <w:spacing w:after="0"/>
        <w:ind w:left="120"/>
      </w:pPr>
    </w:p>
    <w:p w:rsidR="00451EAB" w:rsidRDefault="00451EAB">
      <w:pPr>
        <w:spacing w:after="0"/>
        <w:ind w:left="120"/>
      </w:pPr>
      <w:bookmarkStart w:id="1" w:name="_GoBack"/>
      <w:bookmarkEnd w:id="1"/>
    </w:p>
    <w:p w:rsidR="00451EAB" w:rsidRDefault="00451EAB">
      <w:pPr>
        <w:spacing w:after="0"/>
        <w:ind w:left="120"/>
      </w:pPr>
    </w:p>
    <w:p w:rsidR="00451EAB" w:rsidRDefault="00451EAB">
      <w:pPr>
        <w:spacing w:after="0"/>
        <w:ind w:left="120"/>
      </w:pPr>
    </w:p>
    <w:p w:rsidR="00451EAB" w:rsidRDefault="000741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451EAB" w:rsidRDefault="000741E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5250261)</w:t>
      </w:r>
    </w:p>
    <w:p w:rsidR="00451EAB" w:rsidRDefault="00451EAB">
      <w:pPr>
        <w:spacing w:after="0"/>
        <w:ind w:left="120"/>
        <w:jc w:val="center"/>
      </w:pPr>
    </w:p>
    <w:p w:rsidR="00451EAB" w:rsidRDefault="000741E4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 предмета «Физическая культура»</w:t>
      </w:r>
    </w:p>
    <w:p w:rsidR="00451EAB" w:rsidRDefault="000741E4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10 – 11 классов </w:t>
      </w: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</w:pPr>
    </w:p>
    <w:p w:rsidR="00451EAB" w:rsidRDefault="00451EAB">
      <w:pPr>
        <w:spacing w:after="0"/>
        <w:ind w:left="120"/>
        <w:jc w:val="center"/>
        <w:sectPr w:rsidR="00451EA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51EAB" w:rsidRDefault="000741E4">
      <w:pPr>
        <w:spacing w:after="0" w:line="264" w:lineRule="auto"/>
        <w:ind w:left="120"/>
        <w:jc w:val="both"/>
      </w:pPr>
      <w:bookmarkStart w:id="2" w:name="block-399173951"/>
      <w:bookmarkStart w:id="3" w:name="block-39917396"/>
      <w:bookmarkEnd w:id="2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451EAB" w:rsidRDefault="00451EAB">
      <w:pPr>
        <w:spacing w:after="0" w:line="264" w:lineRule="auto"/>
        <w:ind w:left="120"/>
        <w:jc w:val="both"/>
      </w:pP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Программа по физической культуре для 10–11 классов общеобразовательных организаций представляет собой методически </w:t>
      </w:r>
      <w:r>
        <w:rPr>
          <w:rFonts w:ascii="Times New Roman" w:hAnsi="Times New Roman"/>
          <w:color w:val="000000"/>
          <w:sz w:val="28"/>
        </w:rPr>
        <w:t>оформленную концепцию требований ФГОС СОО и раскрывает их реализацию через конкретное содержание.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</w:t>
      </w:r>
      <w:r>
        <w:rPr>
          <w:rFonts w:ascii="Times New Roman" w:hAnsi="Times New Roman"/>
          <w:color w:val="000000"/>
          <w:sz w:val="28"/>
        </w:rPr>
        <w:t xml:space="preserve">нии, способном активно включаться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программе по физической культуре нашли </w:t>
      </w:r>
      <w:r>
        <w:rPr>
          <w:rFonts w:ascii="Times New Roman" w:hAnsi="Times New Roman"/>
          <w:color w:val="000000"/>
          <w:sz w:val="28"/>
        </w:rPr>
        <w:t>свои отражения объективно сложившиеся реалии современного социокультурного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</w:t>
      </w:r>
      <w:r>
        <w:rPr>
          <w:rFonts w:ascii="Times New Roman" w:hAnsi="Times New Roman"/>
          <w:color w:val="000000"/>
          <w:sz w:val="28"/>
        </w:rPr>
        <w:t>ния, внедрение новых методик и технологий в учебно-воспитательный процесс.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</w:t>
      </w:r>
      <w:r>
        <w:rPr>
          <w:rFonts w:ascii="Times New Roman" w:hAnsi="Times New Roman"/>
          <w:color w:val="000000"/>
          <w:sz w:val="28"/>
        </w:rPr>
        <w:t>ие отечественной системы образования: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</w:t>
      </w:r>
      <w:r>
        <w:rPr>
          <w:rFonts w:ascii="Times New Roman" w:hAnsi="Times New Roman"/>
          <w:color w:val="000000"/>
          <w:sz w:val="28"/>
        </w:rPr>
        <w:t xml:space="preserve">ости за судьбу Родины; </w:t>
      </w:r>
    </w:p>
    <w:p w:rsidR="00451EAB" w:rsidRDefault="000741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 xml:space="preserve">концепция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концепция формирования ключевых</w:t>
      </w:r>
      <w:r>
        <w:rPr>
          <w:rFonts w:ascii="Times New Roman" w:hAnsi="Times New Roman"/>
          <w:color w:val="000000"/>
          <w:sz w:val="28"/>
        </w:rPr>
        <w:t xml:space="preserve"> компетенций, устанавливающая основу саморазвития и самоопределения личности в процессе непрерывного образования;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</w:t>
      </w:r>
      <w:r>
        <w:rPr>
          <w:rFonts w:ascii="Times New Roman" w:hAnsi="Times New Roman"/>
          <w:color w:val="000000"/>
          <w:sz w:val="28"/>
        </w:rPr>
        <w:t xml:space="preserve">новационных подходов в обучении двигательным действиям, укреплении здоровья и развитии физических качеств;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>
        <w:rPr>
          <w:rFonts w:ascii="Times New Roman" w:hAnsi="Times New Roman"/>
          <w:color w:val="000000"/>
          <w:sz w:val="28"/>
        </w:rPr>
        <w:lastRenderedPageBreak/>
        <w:t>формирование целостной л</w:t>
      </w:r>
      <w:r>
        <w:rPr>
          <w:rFonts w:ascii="Times New Roman" w:hAnsi="Times New Roman"/>
          <w:color w:val="000000"/>
          <w:sz w:val="28"/>
        </w:rPr>
        <w:t xml:space="preserve">ичности учащихся, потребность в бережном отношении к своему здоровью и ведению здорового образа жизни.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</w:t>
      </w:r>
      <w:r>
        <w:rPr>
          <w:rFonts w:ascii="Times New Roman" w:hAnsi="Times New Roman"/>
          <w:color w:val="000000"/>
          <w:sz w:val="28"/>
        </w:rPr>
        <w:t xml:space="preserve">а» в качестве средства подготовки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обеспечивает преемственность с фед</w:t>
      </w:r>
      <w:r>
        <w:rPr>
          <w:rFonts w:ascii="Times New Roman" w:hAnsi="Times New Roman"/>
          <w:color w:val="000000"/>
          <w:sz w:val="28"/>
        </w:rPr>
        <w:t xml:space="preserve">еральной образовательной программой основного общего образования и предусматривает завершение полного курса обучения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области физической культуры.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Общей целью общего образования по физической культуре является формирование разносторонней, физи</w:t>
      </w:r>
      <w:r>
        <w:rPr>
          <w:rFonts w:ascii="Times New Roman" w:hAnsi="Times New Roman"/>
          <w:color w:val="000000"/>
          <w:sz w:val="28"/>
        </w:rPr>
        <w:t>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</w:t>
      </w:r>
      <w:r>
        <w:rPr>
          <w:rFonts w:ascii="Times New Roman" w:hAnsi="Times New Roman"/>
          <w:color w:val="000000"/>
          <w:sz w:val="28"/>
        </w:rPr>
        <w:t>11 классов данная цель конкретизируется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</w:t>
      </w:r>
      <w:r>
        <w:rPr>
          <w:rFonts w:ascii="Times New Roman" w:hAnsi="Times New Roman"/>
          <w:color w:val="000000"/>
          <w:sz w:val="28"/>
        </w:rPr>
        <w:t>видуальными показателями здоровья,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Развивающая направленность определяется вектором развития физических кач</w:t>
      </w:r>
      <w:r>
        <w:rPr>
          <w:rFonts w:ascii="Times New Roman" w:hAnsi="Times New Roman"/>
          <w:color w:val="000000"/>
          <w:sz w:val="28"/>
        </w:rPr>
        <w:t>еств и функциональных возможностей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</w:t>
      </w:r>
      <w:r>
        <w:rPr>
          <w:rFonts w:ascii="Times New Roman" w:hAnsi="Times New Roman"/>
          <w:color w:val="000000"/>
          <w:sz w:val="28"/>
        </w:rPr>
        <w:t xml:space="preserve">оспособности, готовности к выполнению нормативных требований комплекса «Готов к труду и обороне».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>
        <w:rPr>
          <w:rFonts w:ascii="Times New Roman" w:hAnsi="Times New Roman"/>
          <w:color w:val="000000"/>
          <w:sz w:val="28"/>
        </w:rPr>
        <w:t>достиженческой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</w:t>
      </w:r>
      <w:r>
        <w:rPr>
          <w:rFonts w:ascii="Times New Roman" w:hAnsi="Times New Roman"/>
          <w:color w:val="000000"/>
          <w:sz w:val="28"/>
        </w:rPr>
        <w:t>рикладно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ориентированной физической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</w:t>
      </w:r>
      <w:r>
        <w:rPr>
          <w:rFonts w:ascii="Times New Roman" w:hAnsi="Times New Roman"/>
          <w:color w:val="000000"/>
          <w:sz w:val="28"/>
        </w:rPr>
        <w:t xml:space="preserve">том этого направления предстают умения в планировании содержания активного отдыха и досуга в структурной </w:t>
      </w:r>
      <w:r>
        <w:rPr>
          <w:rFonts w:ascii="Times New Roman" w:hAnsi="Times New Roman"/>
          <w:color w:val="000000"/>
          <w:sz w:val="28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</w:t>
      </w:r>
      <w:r>
        <w:rPr>
          <w:rFonts w:ascii="Times New Roman" w:hAnsi="Times New Roman"/>
          <w:color w:val="000000"/>
          <w:sz w:val="28"/>
        </w:rPr>
        <w:t>ическое развитие и физическую подготовленность.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</w:t>
      </w:r>
      <w:r>
        <w:rPr>
          <w:rFonts w:ascii="Times New Roman" w:hAnsi="Times New Roman"/>
          <w:color w:val="000000"/>
          <w:sz w:val="28"/>
        </w:rPr>
        <w:t>едеятельности современного человека,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</w:t>
      </w:r>
      <w:r>
        <w:rPr>
          <w:rFonts w:ascii="Times New Roman" w:hAnsi="Times New Roman"/>
          <w:color w:val="000000"/>
          <w:sz w:val="28"/>
        </w:rPr>
        <w:t>бов общения и коллективного взаимодействия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Центральной идеей конструирования программы по физической культуре и её плани</w:t>
      </w:r>
      <w:r>
        <w:rPr>
          <w:rFonts w:ascii="Times New Roman" w:hAnsi="Times New Roman"/>
          <w:color w:val="000000"/>
          <w:sz w:val="28"/>
        </w:rPr>
        <w:t>руемых результатов на уровне среднего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</w:t>
      </w:r>
      <w:r>
        <w:rPr>
          <w:rFonts w:ascii="Times New Roman" w:hAnsi="Times New Roman"/>
          <w:color w:val="000000"/>
          <w:sz w:val="28"/>
        </w:rPr>
        <w:t xml:space="preserve">ной организации учебного содержания,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>
        <w:rPr>
          <w:rFonts w:ascii="Times New Roman" w:hAnsi="Times New Roman"/>
          <w:color w:val="000000"/>
          <w:sz w:val="28"/>
        </w:rPr>
        <w:t>операциональным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(способы самостоятельной деятельности) и мотивационно-процессуальным (физическ</w:t>
      </w:r>
      <w:r>
        <w:rPr>
          <w:rFonts w:ascii="Times New Roman" w:hAnsi="Times New Roman"/>
          <w:color w:val="000000"/>
          <w:sz w:val="28"/>
        </w:rPr>
        <w:t>ое совершенствование).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целях усиления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</w:t>
      </w:r>
      <w:r>
        <w:rPr>
          <w:rFonts w:ascii="Times New Roman" w:hAnsi="Times New Roman"/>
          <w:color w:val="000000"/>
          <w:sz w:val="28"/>
        </w:rPr>
        <w:t>ическое совершенствование».</w:t>
      </w:r>
    </w:p>
    <w:p w:rsidR="00451EAB" w:rsidRDefault="000741E4">
      <w:pPr>
        <w:spacing w:after="0" w:line="264" w:lineRule="auto"/>
        <w:ind w:firstLine="600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Инвариантные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</w:t>
      </w:r>
      <w:r>
        <w:rPr>
          <w:rFonts w:ascii="Times New Roman" w:hAnsi="Times New Roman"/>
          <w:color w:val="000000"/>
          <w:sz w:val="28"/>
        </w:rPr>
        <w:t>ибо другим зимним видом спорта, либо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>
        <w:rPr>
          <w:rFonts w:ascii="Times New Roman" w:hAnsi="Times New Roman"/>
          <w:color w:val="000000"/>
          <w:sz w:val="28"/>
        </w:rPr>
        <w:t xml:space="preserve"> Данные модули в своём предметном содержании ориентируются на всестороннюю физическую подготовле</w:t>
      </w:r>
      <w:r>
        <w:rPr>
          <w:rFonts w:ascii="Times New Roman" w:hAnsi="Times New Roman"/>
          <w:color w:val="000000"/>
          <w:sz w:val="28"/>
        </w:rPr>
        <w:t xml:space="preserve">нность учащихся, освоение ими технических действий и физических упражнений, содействующих обогащению двигательного опыта.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>
        <w:rPr>
          <w:rFonts w:ascii="Times New Roman" w:hAnsi="Times New Roman"/>
          <w:color w:val="000000"/>
          <w:sz w:val="28"/>
        </w:rPr>
        <w:lastRenderedPageBreak/>
        <w:t>ра</w:t>
      </w:r>
      <w:r>
        <w:rPr>
          <w:rFonts w:ascii="Times New Roman" w:hAnsi="Times New Roman"/>
          <w:color w:val="000000"/>
          <w:sz w:val="28"/>
        </w:rPr>
        <w:t>зрабатывается образовательной организацией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</w:t>
      </w:r>
      <w:r>
        <w:rPr>
          <w:rFonts w:ascii="Times New Roman" w:hAnsi="Times New Roman"/>
          <w:color w:val="000000"/>
          <w:sz w:val="28"/>
        </w:rPr>
        <w:t xml:space="preserve"> требований Всероссийского физкультурно-спортивного комплекса «Готов к труду и обороне», активное вовлечение их в соревновательную деятельность.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Исходя из интересов учащихся, традиций конкретного региона или образовательной организации модуль «Спортивная и</w:t>
      </w:r>
      <w:r>
        <w:rPr>
          <w:rFonts w:ascii="Times New Roman" w:hAnsi="Times New Roman"/>
          <w:color w:val="000000"/>
          <w:sz w:val="28"/>
        </w:rPr>
        <w:t xml:space="preserve"> физическая подготовка»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</w:t>
      </w:r>
      <w:r>
        <w:rPr>
          <w:rFonts w:ascii="Times New Roman" w:hAnsi="Times New Roman"/>
          <w:color w:val="000000"/>
          <w:sz w:val="28"/>
        </w:rPr>
        <w:t>зической культуры в рамках данного модуля предлагается содержательное наполнение модуля «Базовая физическая подготовка».</w:t>
      </w:r>
    </w:p>
    <w:p w:rsidR="00451EAB" w:rsidRDefault="000741E4">
      <w:pPr>
        <w:spacing w:after="0" w:line="264" w:lineRule="auto"/>
        <w:ind w:firstLine="600"/>
        <w:jc w:val="both"/>
        <w:sectPr w:rsidR="00451EA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bookmarkStart w:id="4" w:name="ceba58f0-def2-488e-88c8-f4292ccf0380"/>
      <w:r>
        <w:rPr>
          <w:rFonts w:ascii="Times New Roman" w:hAnsi="Times New Roman"/>
          <w:color w:val="000000"/>
          <w:sz w:val="28"/>
        </w:rPr>
        <w:t xml:space="preserve">Общее число часов, рекомендованных для изучения физической культуры, – 204 часа: в 10 классе – 102 часа (3 часа в </w:t>
      </w:r>
      <w:r>
        <w:rPr>
          <w:rFonts w:ascii="Times New Roman" w:hAnsi="Times New Roman"/>
          <w:color w:val="000000"/>
          <w:sz w:val="28"/>
        </w:rPr>
        <w:t>неделю), в 11 классе – 102 часа (3 часа в неделю). Общее число часов, рекомендованных для изучения вариативных модулей физической культуры, – 68 часов: в 10 классе – 34 часа (1 час в неделю), в 11 классе – 34 часа (1 час в неделю).</w:t>
      </w:r>
      <w:bookmarkEnd w:id="4"/>
    </w:p>
    <w:p w:rsidR="00451EAB" w:rsidRDefault="000741E4">
      <w:pPr>
        <w:spacing w:after="0" w:line="264" w:lineRule="auto"/>
        <w:ind w:left="120"/>
        <w:jc w:val="both"/>
      </w:pPr>
      <w:bookmarkStart w:id="5" w:name="block-399173961"/>
      <w:bookmarkStart w:id="6" w:name="block-39917391"/>
      <w:bookmarkEnd w:id="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</w:t>
      </w:r>
      <w:r>
        <w:rPr>
          <w:rFonts w:ascii="Times New Roman" w:hAnsi="Times New Roman"/>
          <w:b/>
          <w:color w:val="000000"/>
          <w:sz w:val="28"/>
        </w:rPr>
        <w:t>МЕТА</w:t>
      </w:r>
    </w:p>
    <w:p w:rsidR="00451EAB" w:rsidRDefault="00451EAB">
      <w:pPr>
        <w:spacing w:after="0" w:line="264" w:lineRule="auto"/>
        <w:ind w:left="120"/>
        <w:jc w:val="both"/>
      </w:pP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451EAB" w:rsidRDefault="00451EAB">
      <w:pPr>
        <w:spacing w:after="0" w:line="264" w:lineRule="auto"/>
        <w:ind w:left="120"/>
        <w:jc w:val="both"/>
      </w:pP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>
        <w:rPr>
          <w:rFonts w:ascii="Times New Roman" w:hAnsi="Times New Roman"/>
          <w:color w:val="000000"/>
          <w:sz w:val="28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>
        <w:rPr>
          <w:rFonts w:ascii="Times New Roman" w:hAnsi="Times New Roman"/>
          <w:color w:val="000000"/>
          <w:sz w:val="28"/>
        </w:rPr>
        <w:t xml:space="preserve">ительная, </w:t>
      </w:r>
      <w:proofErr w:type="spellStart"/>
      <w:r>
        <w:rPr>
          <w:rFonts w:ascii="Times New Roman" w:hAnsi="Times New Roman"/>
          <w:color w:val="000000"/>
          <w:sz w:val="28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-ориентированная, </w:t>
      </w:r>
      <w:proofErr w:type="spellStart"/>
      <w:r>
        <w:rPr>
          <w:rFonts w:ascii="Times New Roman" w:hAnsi="Times New Roman"/>
          <w:color w:val="000000"/>
          <w:sz w:val="28"/>
        </w:rPr>
        <w:t>соревновательно-достиженческая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>
        <w:rPr>
          <w:rFonts w:ascii="Times New Roman" w:hAnsi="Times New Roman"/>
          <w:color w:val="000000"/>
          <w:sz w:val="28"/>
        </w:rPr>
        <w:t>прикладно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-ориентированной физической культуры, история и развитие комплекса «Готов к труду и обороне» </w:t>
      </w:r>
      <w:r>
        <w:rPr>
          <w:rFonts w:ascii="Times New Roman" w:hAnsi="Times New Roman"/>
          <w:color w:val="000000"/>
          <w:sz w:val="28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Законодатель</w:t>
      </w:r>
      <w:r>
        <w:rPr>
          <w:rFonts w:ascii="Times New Roman" w:hAnsi="Times New Roman"/>
          <w:color w:val="000000"/>
          <w:sz w:val="28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>
        <w:rPr>
          <w:rFonts w:ascii="Times New Roman" w:hAnsi="Times New Roman"/>
          <w:color w:val="000000"/>
          <w:sz w:val="28"/>
        </w:rPr>
        <w:t>ийской Федерации», Федеральный закон Российской Федерации «Об образовании в Российской Федерации».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>
        <w:rPr>
          <w:rFonts w:ascii="Times New Roman" w:hAnsi="Times New Roman"/>
          <w:color w:val="000000"/>
          <w:sz w:val="28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двигательной деятельности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Физкультурно-оз</w:t>
      </w:r>
      <w:r>
        <w:rPr>
          <w:rFonts w:ascii="Times New Roman" w:hAnsi="Times New Roman"/>
          <w:color w:val="000000"/>
          <w:sz w:val="28"/>
        </w:rPr>
        <w:t>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досуговая). Основные типы и виды активного отдыха, и</w:t>
      </w:r>
      <w:r>
        <w:rPr>
          <w:rFonts w:ascii="Times New Roman" w:hAnsi="Times New Roman"/>
          <w:color w:val="000000"/>
          <w:sz w:val="28"/>
        </w:rPr>
        <w:t>х целевое предназначение и содержательное наполнение.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наполнения.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Медицинс</w:t>
      </w:r>
      <w:r>
        <w:rPr>
          <w:rFonts w:ascii="Times New Roman" w:hAnsi="Times New Roman"/>
          <w:color w:val="000000"/>
          <w:sz w:val="28"/>
        </w:rPr>
        <w:t xml:space="preserve">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>
        <w:rPr>
          <w:rFonts w:ascii="Times New Roman" w:hAnsi="Times New Roman"/>
          <w:color w:val="000000"/>
          <w:sz w:val="28"/>
        </w:rPr>
        <w:t>Руфье</w:t>
      </w:r>
      <w:proofErr w:type="spellEnd"/>
      <w:r>
        <w:rPr>
          <w:rFonts w:ascii="Times New Roman" w:hAnsi="Times New Roman"/>
          <w:color w:val="000000"/>
          <w:sz w:val="28"/>
        </w:rPr>
        <w:t>, характеристика способов применения и критериев оценивания. Оперативный ко</w:t>
      </w:r>
      <w:r>
        <w:rPr>
          <w:rFonts w:ascii="Times New Roman" w:hAnsi="Times New Roman"/>
          <w:color w:val="000000"/>
          <w:sz w:val="28"/>
        </w:rPr>
        <w:t>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Физическое совершенствование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Физкультурно-оздоровительная деятельность.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Упражнения оздоровительной гимнасти</w:t>
      </w:r>
      <w:r>
        <w:rPr>
          <w:rFonts w:ascii="Times New Roman" w:hAnsi="Times New Roman"/>
          <w:color w:val="000000"/>
          <w:sz w:val="28"/>
        </w:rPr>
        <w:t>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Атлетическая и аэробная гимнастика как современные оздоровительные системы физической кул</w:t>
      </w:r>
      <w:r>
        <w:rPr>
          <w:rFonts w:ascii="Times New Roman" w:hAnsi="Times New Roman"/>
          <w:color w:val="000000"/>
          <w:sz w:val="28"/>
        </w:rPr>
        <w:t>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 Техники и</w:t>
      </w:r>
      <w:r>
        <w:rPr>
          <w:rFonts w:ascii="Times New Roman" w:hAnsi="Times New Roman"/>
          <w:color w:val="000000"/>
          <w:sz w:val="28"/>
        </w:rPr>
        <w:t xml:space="preserve">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 Техника выполнения игровых действий: вбрасывание мяча</w:t>
      </w:r>
      <w:r>
        <w:rPr>
          <w:rFonts w:ascii="Times New Roman" w:hAnsi="Times New Roman"/>
          <w:color w:val="000000"/>
          <w:sz w:val="28"/>
        </w:rPr>
        <w:t xml:space="preserve">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Волейбол. Техника выполнения игр</w:t>
      </w:r>
      <w:r>
        <w:rPr>
          <w:rFonts w:ascii="Times New Roman" w:hAnsi="Times New Roman"/>
          <w:color w:val="000000"/>
          <w:sz w:val="28"/>
        </w:rPr>
        <w:t>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451EAB" w:rsidRDefault="000741E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Прикладно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-ориентированная двигательная деятельность.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«Плавательн</w:t>
      </w:r>
      <w:r>
        <w:rPr>
          <w:rFonts w:ascii="Times New Roman" w:hAnsi="Times New Roman"/>
          <w:color w:val="000000"/>
          <w:sz w:val="28"/>
        </w:rPr>
        <w:t xml:space="preserve">ая подготовка». Спортивные и прикладные упражнения в плавании: брасс на спине, плавание на боку, прыжки в воду вниз ногами.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</w:t>
      </w:r>
      <w:r>
        <w:rPr>
          <w:rFonts w:ascii="Times New Roman" w:hAnsi="Times New Roman"/>
          <w:color w:val="000000"/>
          <w:sz w:val="28"/>
        </w:rPr>
        <w:t>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</w:t>
      </w:r>
      <w:r>
        <w:rPr>
          <w:rFonts w:ascii="Times New Roman" w:hAnsi="Times New Roman"/>
          <w:color w:val="000000"/>
          <w:sz w:val="28"/>
        </w:rPr>
        <w:t>уры, национальных видов спорта, культурно-этнических игр.</w:t>
      </w:r>
    </w:p>
    <w:p w:rsidR="00451EAB" w:rsidRDefault="00451EAB">
      <w:pPr>
        <w:spacing w:after="0"/>
        <w:ind w:left="120"/>
      </w:pPr>
      <w:bookmarkStart w:id="7" w:name="_Toc137510617"/>
      <w:bookmarkEnd w:id="7"/>
    </w:p>
    <w:p w:rsidR="00451EAB" w:rsidRDefault="00451EAB">
      <w:pPr>
        <w:spacing w:after="0" w:line="264" w:lineRule="auto"/>
        <w:ind w:left="120"/>
        <w:jc w:val="both"/>
      </w:pP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Знания о физической культуре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>
        <w:rPr>
          <w:rFonts w:ascii="Times New Roman" w:hAnsi="Times New Roman"/>
          <w:color w:val="000000"/>
          <w:sz w:val="28"/>
        </w:rPr>
        <w:t xml:space="preserve">овременного человека.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>
        <w:rPr>
          <w:rFonts w:ascii="Times New Roman" w:hAnsi="Times New Roman"/>
          <w:color w:val="000000"/>
          <w:sz w:val="28"/>
        </w:rPr>
        <w:t xml:space="preserve">иена, закаливание организма и банные процедуры как компоненты здорового образа жизни.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>
        <w:rPr>
          <w:rFonts w:ascii="Times New Roman" w:hAnsi="Times New Roman"/>
          <w:color w:val="000000"/>
          <w:sz w:val="28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</w:t>
      </w:r>
      <w:r>
        <w:rPr>
          <w:rFonts w:ascii="Times New Roman" w:hAnsi="Times New Roman"/>
          <w:color w:val="000000"/>
          <w:sz w:val="28"/>
        </w:rPr>
        <w:t>анении здоровья в разных возрастных периодах.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</w:t>
      </w:r>
      <w:r>
        <w:rPr>
          <w:rFonts w:ascii="Times New Roman" w:hAnsi="Times New Roman"/>
          <w:color w:val="000000"/>
          <w:sz w:val="28"/>
        </w:rPr>
        <w:t xml:space="preserve">оровительной физической культурой.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Способы самостоятельной двигательной деятельности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Совреме</w:t>
      </w:r>
      <w:r>
        <w:rPr>
          <w:rFonts w:ascii="Times New Roman" w:hAnsi="Times New Roman"/>
          <w:color w:val="000000"/>
          <w:sz w:val="28"/>
        </w:rPr>
        <w:t xml:space="preserve">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</w:t>
      </w:r>
      <w:r>
        <w:rPr>
          <w:rFonts w:ascii="Times New Roman" w:hAnsi="Times New Roman"/>
          <w:color w:val="000000"/>
          <w:sz w:val="28"/>
        </w:rPr>
        <w:lastRenderedPageBreak/>
        <w:t>приёмов и процедур, правила их проведения (методика Э. Джекобсона, ау</w:t>
      </w:r>
      <w:r>
        <w:rPr>
          <w:rFonts w:ascii="Times New Roman" w:hAnsi="Times New Roman"/>
          <w:color w:val="000000"/>
          <w:sz w:val="28"/>
        </w:rPr>
        <w:t xml:space="preserve">тогенная тренировка И. Шульца, дыхательная гимнастика А.Н. Стрельниковой, </w:t>
      </w:r>
      <w:proofErr w:type="spellStart"/>
      <w:r>
        <w:rPr>
          <w:rFonts w:ascii="Times New Roman" w:hAnsi="Times New Roman"/>
          <w:color w:val="000000"/>
          <w:sz w:val="28"/>
        </w:rPr>
        <w:t>синхрогимнастика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по методу «Ключ»).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Массаж как средство оздоровительной физической культуры, правила организации и проведения процедур массажа. Основные приёмы самомассажа, их возде</w:t>
      </w:r>
      <w:r>
        <w:rPr>
          <w:rFonts w:ascii="Times New Roman" w:hAnsi="Times New Roman"/>
          <w:color w:val="000000"/>
          <w:sz w:val="28"/>
        </w:rPr>
        <w:t xml:space="preserve">йствие на организм человека.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Банные процедуры, их назначение и правила проведения, основные способы парения.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Самостоятельная подготовка к выполнению нормативных требований комплекса «Готов к труду и обороне». Структурная организация самостоятельной подгот</w:t>
      </w:r>
      <w:r>
        <w:rPr>
          <w:rFonts w:ascii="Times New Roman" w:hAnsi="Times New Roman"/>
          <w:color w:val="000000"/>
          <w:sz w:val="28"/>
        </w:rPr>
        <w:t xml:space="preserve">овки к выполнению требований комплекса «Готов к труду и обороне», способы 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</w:t>
      </w:r>
      <w:r>
        <w:rPr>
          <w:rFonts w:ascii="Times New Roman" w:hAnsi="Times New Roman"/>
          <w:color w:val="000000"/>
          <w:sz w:val="28"/>
        </w:rPr>
        <w:t>ятельная физическая подготовка и особенности планирования её направленности по тренировочным циклам, правила контроля и индивидуализации содержания физической нагрузки.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Физическое совершенствование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Физкультурно-оздоровительная деятельность.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Упражнения для профилактики острых респираторных заболеваний, целлюлита, снижения массы тела. </w:t>
      </w:r>
      <w:proofErr w:type="spellStart"/>
      <w:r>
        <w:rPr>
          <w:rFonts w:ascii="Times New Roman" w:hAnsi="Times New Roman"/>
          <w:color w:val="000000"/>
          <w:sz w:val="28"/>
        </w:rPr>
        <w:t>Стретчинг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</w:t>
      </w:r>
      <w:r>
        <w:rPr>
          <w:rFonts w:ascii="Times New Roman" w:hAnsi="Times New Roman"/>
          <w:color w:val="000000"/>
          <w:sz w:val="28"/>
        </w:rPr>
        <w:t xml:space="preserve"> нагрузок при планировании системной организации занятий кондиционной тренировкой.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Спортивно-оздоровительная деятельность.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Модуль «Спортивные игры».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 Повторение правил игры в футбол, соблюдение их в процессе игровой деятельности. Совершенствовани</w:t>
      </w:r>
      <w:r>
        <w:rPr>
          <w:rFonts w:ascii="Times New Roman" w:hAnsi="Times New Roman"/>
          <w:color w:val="000000"/>
          <w:sz w:val="28"/>
        </w:rPr>
        <w:t>е основных технических приёмов и тактических действий в условиях учебной и игровой деятельности.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</w:t>
      </w:r>
      <w:r>
        <w:rPr>
          <w:rFonts w:ascii="Times New Roman" w:hAnsi="Times New Roman"/>
          <w:color w:val="000000"/>
          <w:sz w:val="28"/>
        </w:rPr>
        <w:t>твий в условиях учебной и игровой деятельности.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Волейбол.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451EAB" w:rsidRDefault="000741E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i/>
          <w:color w:val="000000"/>
          <w:sz w:val="28"/>
        </w:rPr>
        <w:t>Пр</w:t>
      </w:r>
      <w:r>
        <w:rPr>
          <w:rFonts w:ascii="Times New Roman" w:hAnsi="Times New Roman"/>
          <w:i/>
          <w:color w:val="000000"/>
          <w:sz w:val="28"/>
        </w:rPr>
        <w:t>икладно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-ориентированная двигательная деятельность.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Модуль «Атлетические единоборства». Атлетические единоборства в системе профессионально-ориентированной двигательной деятельности: её цели и задачи, формы организации тренировочных занятий. Основные </w:t>
      </w:r>
      <w:r>
        <w:rPr>
          <w:rFonts w:ascii="Times New Roman" w:hAnsi="Times New Roman"/>
          <w:color w:val="000000"/>
          <w:sz w:val="28"/>
        </w:rPr>
        <w:t>технические приёмы атлетических единоборств и способы их самостоятельного разучивания (</w:t>
      </w:r>
      <w:proofErr w:type="spellStart"/>
      <w:r>
        <w:rPr>
          <w:rFonts w:ascii="Times New Roman" w:hAnsi="Times New Roman"/>
          <w:color w:val="000000"/>
          <w:sz w:val="28"/>
        </w:rPr>
        <w:t>самостраховка</w:t>
      </w:r>
      <w:proofErr w:type="spellEnd"/>
      <w:r>
        <w:rPr>
          <w:rFonts w:ascii="Times New Roman" w:hAnsi="Times New Roman"/>
          <w:color w:val="000000"/>
          <w:sz w:val="28"/>
        </w:rPr>
        <w:t>, стойки, захваты, броски).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Модуль «Спортивная и физическая подготовка». Техническая и специальная физическая подготовка по избранному виду спорта, выполнен</w:t>
      </w:r>
      <w:r>
        <w:rPr>
          <w:rFonts w:ascii="Times New Roman" w:hAnsi="Times New Roman"/>
          <w:color w:val="000000"/>
          <w:sz w:val="28"/>
        </w:rPr>
        <w:t>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</w:t>
      </w:r>
      <w:r>
        <w:rPr>
          <w:rFonts w:ascii="Times New Roman" w:hAnsi="Times New Roman"/>
          <w:color w:val="000000"/>
          <w:sz w:val="28"/>
        </w:rPr>
        <w:t>льтуры, национальных видов спорта, культурно-этнических игр.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Программа вариативного модуля «Базовая физическая подготовка».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Общая физическая подготовка.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Развитие силовых способностей</w:t>
      </w:r>
      <w:r>
        <w:rPr>
          <w:rFonts w:ascii="Times New Roman" w:hAnsi="Times New Roman"/>
          <w:color w:val="000000"/>
          <w:sz w:val="28"/>
        </w:rPr>
        <w:t>. Комплексы общеразвивающих и локально воздействующих упражнений, отягощё</w:t>
      </w:r>
      <w:r>
        <w:rPr>
          <w:rFonts w:ascii="Times New Roman" w:hAnsi="Times New Roman"/>
          <w:color w:val="000000"/>
          <w:sz w:val="28"/>
        </w:rPr>
        <w:t>нных весом собственного тела и с использованием дополнительных средств (гантелей, 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</w:t>
      </w:r>
      <w:r>
        <w:rPr>
          <w:rFonts w:ascii="Times New Roman" w:hAnsi="Times New Roman"/>
          <w:color w:val="000000"/>
          <w:sz w:val="28"/>
        </w:rPr>
        <w:t>нке и других). Броски набивного мяча двумя и одной рукой из положений стоя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>
        <w:rPr>
          <w:rFonts w:ascii="Times New Roman" w:hAnsi="Times New Roman"/>
          <w:color w:val="000000"/>
          <w:sz w:val="28"/>
        </w:rPr>
        <w:t>напрыгивание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спрыгивание, прыжки через скакалку</w:t>
      </w:r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>, прыжки через препятствия и другие). Бег с дополнительным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</w:t>
      </w:r>
      <w:r>
        <w:rPr>
          <w:rFonts w:ascii="Times New Roman" w:hAnsi="Times New Roman"/>
          <w:color w:val="000000"/>
          <w:sz w:val="28"/>
        </w:rPr>
        <w:t xml:space="preserve">оска непредельных тяжестей (сверстников способом на спине). Подвижные игры с силовой направленностью (импровизированный баскетбол с набивным мячом и </w:t>
      </w:r>
      <w:proofErr w:type="gramStart"/>
      <w:r>
        <w:rPr>
          <w:rFonts w:ascii="Times New Roman" w:hAnsi="Times New Roman"/>
          <w:color w:val="000000"/>
          <w:sz w:val="28"/>
        </w:rPr>
        <w:t>другое</w:t>
      </w:r>
      <w:proofErr w:type="gramEnd"/>
      <w:r>
        <w:rPr>
          <w:rFonts w:ascii="Times New Roman" w:hAnsi="Times New Roman"/>
          <w:color w:val="000000"/>
          <w:sz w:val="28"/>
        </w:rPr>
        <w:t>).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Развитие скоростных способностей.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Бег на месте в максимальном темпе (в упоре о гимнастическую сте</w:t>
      </w:r>
      <w:r>
        <w:rPr>
          <w:rFonts w:ascii="Times New Roman" w:hAnsi="Times New Roman"/>
          <w:color w:val="000000"/>
          <w:sz w:val="28"/>
        </w:rPr>
        <w:t>нку и без упора). Челночный бег. Бег по разметке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</w:t>
      </w:r>
      <w:r>
        <w:rPr>
          <w:rFonts w:ascii="Times New Roman" w:hAnsi="Times New Roman"/>
          <w:color w:val="000000"/>
          <w:sz w:val="28"/>
        </w:rPr>
        <w:t xml:space="preserve">в, лежащих на полу и на разной высоте. Стартовые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</w:t>
      </w:r>
      <w:r>
        <w:rPr>
          <w:rFonts w:ascii="Times New Roman" w:hAnsi="Times New Roman"/>
          <w:color w:val="000000"/>
          <w:sz w:val="28"/>
        </w:rPr>
        <w:lastRenderedPageBreak/>
        <w:t xml:space="preserve">стены (правой и левой рукой). Передача </w:t>
      </w:r>
      <w:r>
        <w:rPr>
          <w:rFonts w:ascii="Times New Roman" w:hAnsi="Times New Roman"/>
          <w:color w:val="000000"/>
          <w:sz w:val="28"/>
        </w:rPr>
        <w:t xml:space="preserve">теннисного мяча в парах правой (левой) рукой и попеременно. Ведение теннисного мяча ногами с ускорением по </w:t>
      </w:r>
      <w:proofErr w:type="gramStart"/>
      <w:r>
        <w:rPr>
          <w:rFonts w:ascii="Times New Roman" w:hAnsi="Times New Roman"/>
          <w:color w:val="000000"/>
          <w:sz w:val="28"/>
        </w:rPr>
        <w:t>прямой</w:t>
      </w:r>
      <w:proofErr w:type="gramEnd"/>
      <w:r>
        <w:rPr>
          <w:rFonts w:ascii="Times New Roman" w:hAnsi="Times New Roman"/>
          <w:color w:val="000000"/>
          <w:sz w:val="28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</w:t>
      </w:r>
      <w:r>
        <w:rPr>
          <w:rFonts w:ascii="Times New Roman" w:hAnsi="Times New Roman"/>
          <w:color w:val="000000"/>
          <w:sz w:val="28"/>
        </w:rPr>
        <w:t xml:space="preserve">ей в себя прыжки на разную высоту и длину, по разметке, бег с максимальной скоростью в разных направлениях и с преодолением опор различной высоты и ширины, повороты, </w:t>
      </w:r>
      <w:proofErr w:type="spellStart"/>
      <w:r>
        <w:rPr>
          <w:rFonts w:ascii="Times New Roman" w:hAnsi="Times New Roman"/>
          <w:color w:val="000000"/>
          <w:sz w:val="28"/>
        </w:rPr>
        <w:t>обегание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различных предметов (легкоатлетических стоек, мячей, лежащих на полу или подвешен</w:t>
      </w:r>
      <w:r>
        <w:rPr>
          <w:rFonts w:ascii="Times New Roman" w:hAnsi="Times New Roman"/>
          <w:color w:val="000000"/>
          <w:sz w:val="28"/>
        </w:rPr>
        <w:t>ных на высоте). Эстафеты и подвижные игры со скоростной направленностью. Технические действия из базовых видов спорта, выполняемые с максимальной скоростью движений.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Развитие выносливости.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Равномерный бег и передвижение на лыжах в режимах умеренной и боль</w:t>
      </w:r>
      <w:r>
        <w:rPr>
          <w:rFonts w:ascii="Times New Roman" w:hAnsi="Times New Roman"/>
          <w:color w:val="000000"/>
          <w:sz w:val="28"/>
        </w:rPr>
        <w:t xml:space="preserve">шой интенсивности. Повторный бег и передвижение на лыжах в режимах максимальной и </w:t>
      </w:r>
      <w:proofErr w:type="spellStart"/>
      <w:r>
        <w:rPr>
          <w:rFonts w:ascii="Times New Roman" w:hAnsi="Times New Roman"/>
          <w:color w:val="000000"/>
          <w:sz w:val="28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интенсивности. Кроссовый бег и марш-бросок на лыжах.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Развитие координации движений.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Жонглирование большими (волейбольными) и малыми (теннисными) мячами. Жонг</w:t>
      </w:r>
      <w:r>
        <w:rPr>
          <w:rFonts w:ascii="Times New Roman" w:hAnsi="Times New Roman"/>
          <w:color w:val="000000"/>
          <w:sz w:val="28"/>
        </w:rPr>
        <w:t>лирование гимнастической палкой. Жонглирование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</w:t>
      </w:r>
      <w:r>
        <w:rPr>
          <w:rFonts w:ascii="Times New Roman" w:hAnsi="Times New Roman"/>
          <w:color w:val="000000"/>
          <w:sz w:val="28"/>
        </w:rPr>
        <w:t>ажнения в статическом равновесии. Упражнения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Развитие гибкости.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Комплексы общеразвивающи</w:t>
      </w:r>
      <w:r>
        <w:rPr>
          <w:rFonts w:ascii="Times New Roman" w:hAnsi="Times New Roman"/>
          <w:color w:val="000000"/>
          <w:sz w:val="28"/>
        </w:rPr>
        <w:t>х упражнений (активных и пассивных), выполняемых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8"/>
        </w:rPr>
        <w:t>полушпагат</w:t>
      </w:r>
      <w:proofErr w:type="spellEnd"/>
      <w:r>
        <w:rPr>
          <w:rFonts w:ascii="Times New Roman" w:hAnsi="Times New Roman"/>
          <w:color w:val="000000"/>
          <w:sz w:val="28"/>
        </w:rPr>
        <w:t xml:space="preserve">, шпагат, </w:t>
      </w:r>
      <w:proofErr w:type="spellStart"/>
      <w:r>
        <w:rPr>
          <w:rFonts w:ascii="Times New Roman" w:hAnsi="Times New Roman"/>
          <w:color w:val="000000"/>
          <w:sz w:val="28"/>
        </w:rPr>
        <w:t>выкруты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гимнастической палки).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Упражнения культурно-</w:t>
      </w:r>
      <w:r>
        <w:rPr>
          <w:rFonts w:ascii="Times New Roman" w:hAnsi="Times New Roman"/>
          <w:color w:val="000000"/>
          <w:sz w:val="28"/>
        </w:rPr>
        <w:t>этнической направленности. Сюжетно-образные и обрядовые игры. Технические действия национальных видов спорта.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Специальная физическая подготовка.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Модуль «Гимнастика»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гибкости. Наклоны туловища вперёд, назад, в стороны с возрастающей амплитудой дви</w:t>
      </w:r>
      <w:r>
        <w:rPr>
          <w:rFonts w:ascii="Times New Roman" w:hAnsi="Times New Roman"/>
          <w:color w:val="000000"/>
          <w:sz w:val="28"/>
        </w:rPr>
        <w:t>жений в положении стоя, сидя, сидя ноги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>
        <w:rPr>
          <w:rFonts w:ascii="Times New Roman" w:hAnsi="Times New Roman"/>
          <w:color w:val="000000"/>
          <w:sz w:val="28"/>
        </w:rPr>
        <w:t>выкруты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). Комплексы </w:t>
      </w:r>
      <w:r>
        <w:rPr>
          <w:rFonts w:ascii="Times New Roman" w:hAnsi="Times New Roman"/>
          <w:color w:val="000000"/>
          <w:sz w:val="28"/>
        </w:rPr>
        <w:lastRenderedPageBreak/>
        <w:t>общеразвивающих упражнений с повышенной амплитудой для плечевых, локтевых, тазобед</w:t>
      </w:r>
      <w:r>
        <w:rPr>
          <w:rFonts w:ascii="Times New Roman" w:hAnsi="Times New Roman"/>
          <w:color w:val="000000"/>
          <w:sz w:val="28"/>
        </w:rPr>
        <w:t>ренных и коленных суставов для развития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>
        <w:rPr>
          <w:rFonts w:ascii="Times New Roman" w:hAnsi="Times New Roman"/>
          <w:color w:val="000000"/>
          <w:sz w:val="28"/>
        </w:rPr>
        <w:t>полушпагат</w:t>
      </w:r>
      <w:proofErr w:type="spellEnd"/>
      <w:r>
        <w:rPr>
          <w:rFonts w:ascii="Times New Roman" w:hAnsi="Times New Roman"/>
          <w:color w:val="000000"/>
          <w:sz w:val="28"/>
        </w:rPr>
        <w:t>, шпагат, складка, мост).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координации движени</w:t>
      </w:r>
      <w:r>
        <w:rPr>
          <w:rFonts w:ascii="Times New Roman" w:hAnsi="Times New Roman"/>
          <w:color w:val="000000"/>
          <w:sz w:val="28"/>
        </w:rPr>
        <w:t>й. Прохождение усложнённой полосы препятствий, включающей быстрые кувырки (вперёд, назад), кувырки по 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</w:t>
      </w:r>
      <w:r>
        <w:rPr>
          <w:rFonts w:ascii="Times New Roman" w:hAnsi="Times New Roman"/>
          <w:color w:val="000000"/>
          <w:sz w:val="28"/>
        </w:rPr>
        <w:t xml:space="preserve"> подвижную и неподвижную мишень, с места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</w:t>
      </w:r>
      <w:r>
        <w:rPr>
          <w:rFonts w:ascii="Times New Roman" w:hAnsi="Times New Roman"/>
          <w:color w:val="000000"/>
          <w:sz w:val="28"/>
        </w:rPr>
        <w:t>риземления.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силовых способностей.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</w:t>
      </w:r>
      <w:r>
        <w:rPr>
          <w:rFonts w:ascii="Times New Roman" w:hAnsi="Times New Roman"/>
          <w:color w:val="000000"/>
          <w:sz w:val="28"/>
        </w:rPr>
        <w:t xml:space="preserve">ой опоры для рук и ног, отжимание в упоре на низких брусьях, поднимание ног в висе на гимнастической стенке до посильной высоты, из </w:t>
      </w:r>
      <w:proofErr w:type="gramStart"/>
      <w:r>
        <w:rPr>
          <w:rFonts w:ascii="Times New Roman" w:hAnsi="Times New Roman"/>
          <w:color w:val="000000"/>
          <w:sz w:val="28"/>
        </w:rPr>
        <w:t>положения</w:t>
      </w:r>
      <w:proofErr w:type="gramEnd"/>
      <w:r>
        <w:rPr>
          <w:rFonts w:ascii="Times New Roman" w:hAnsi="Times New Roman"/>
          <w:color w:val="000000"/>
          <w:sz w:val="28"/>
        </w:rPr>
        <w:t xml:space="preserve"> лёжа на гимнастическом козле (ноги зафиксированы) сгибание туловища с различной амплитудой движений (на животе и н</w:t>
      </w:r>
      <w:r>
        <w:rPr>
          <w:rFonts w:ascii="Times New Roman" w:hAnsi="Times New Roman"/>
          <w:color w:val="000000"/>
          <w:sz w:val="28"/>
        </w:rPr>
        <w:t xml:space="preserve">а спине), комплексы упражнений с гантелями с индивидуально подобранной массой (движения руками, повороты на месте, наклоны, подскоки </w:t>
      </w:r>
      <w:proofErr w:type="gramStart"/>
      <w:r>
        <w:rPr>
          <w:rFonts w:ascii="Times New Roman" w:hAnsi="Times New Roman"/>
          <w:color w:val="000000"/>
          <w:sz w:val="28"/>
        </w:rPr>
        <w:t>со</w:t>
      </w:r>
      <w:proofErr w:type="gramEnd"/>
      <w:r>
        <w:rPr>
          <w:rFonts w:ascii="Times New Roman" w:hAnsi="Times New Roman"/>
          <w:color w:val="000000"/>
          <w:sz w:val="28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</w:t>
      </w:r>
      <w:r>
        <w:rPr>
          <w:rFonts w:ascii="Times New Roman" w:hAnsi="Times New Roman"/>
          <w:color w:val="000000"/>
          <w:sz w:val="28"/>
        </w:rPr>
        <w:t xml:space="preserve"> отдельные мышечные группы (с увеличивающимся темпом движений без потери качества 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выносливости.</w:t>
      </w:r>
      <w:r>
        <w:rPr>
          <w:rFonts w:ascii="Times New Roman" w:hAnsi="Times New Roman"/>
          <w:color w:val="000000"/>
          <w:sz w:val="28"/>
        </w:rPr>
        <w:t xml:space="preserve"> Упражнения с непредельными отягощениями, выполняемые в режиме умеренной интенсивности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</w:t>
      </w:r>
      <w:r>
        <w:rPr>
          <w:rFonts w:ascii="Times New Roman" w:hAnsi="Times New Roman"/>
          <w:color w:val="000000"/>
          <w:sz w:val="28"/>
        </w:rPr>
        <w:t>»). Комплексы упражнений с отягощением, выполняемые в режиме непрерывного и интервального методов.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Модуль «Лёгкая атлетика»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</w:t>
      </w:r>
      <w:r>
        <w:rPr>
          <w:rFonts w:ascii="Times New Roman" w:hAnsi="Times New Roman"/>
          <w:color w:val="000000"/>
          <w:sz w:val="28"/>
        </w:rPr>
        <w:t xml:space="preserve"> бег). Гладкий бег с равномерной скоростью в разных зонах интенсивности. Повторный бег с препятствиями в максимальном темпе. Равномерный </w:t>
      </w:r>
      <w:r>
        <w:rPr>
          <w:rFonts w:ascii="Times New Roman" w:hAnsi="Times New Roman"/>
          <w:color w:val="000000"/>
          <w:sz w:val="28"/>
        </w:rPr>
        <w:lastRenderedPageBreak/>
        <w:t>повторный бег с финальным ускорением (на разные дистанции). Равномерный бег с дополнительным отягощением в режиме «до о</w:t>
      </w:r>
      <w:r>
        <w:rPr>
          <w:rFonts w:ascii="Times New Roman" w:hAnsi="Times New Roman"/>
          <w:color w:val="000000"/>
          <w:sz w:val="28"/>
        </w:rPr>
        <w:t>тказа».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силовых способностей.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>
        <w:rPr>
          <w:rFonts w:ascii="Times New Roman" w:hAnsi="Times New Roman"/>
          <w:color w:val="000000"/>
          <w:sz w:val="28"/>
        </w:rPr>
        <w:t>полуприседе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(на месте, с продвижением в разные стороны). Запрыгивание с последующим спрыгивание</w:t>
      </w:r>
      <w:r>
        <w:rPr>
          <w:rFonts w:ascii="Times New Roman" w:hAnsi="Times New Roman"/>
          <w:color w:val="000000"/>
          <w:sz w:val="28"/>
        </w:rPr>
        <w:t>м. Прыжки в глубину по методу ударной тренировки. Прыжки в высоту с продвижением и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</w:t>
      </w:r>
      <w:r>
        <w:rPr>
          <w:rFonts w:ascii="Times New Roman" w:hAnsi="Times New Roman"/>
          <w:color w:val="000000"/>
          <w:sz w:val="28"/>
        </w:rPr>
        <w:t>ражнений с набивными мячами. Упражнения с локальным отягощением на мышечные группы. Комплексы силовых упражнений по методу круговой тренировки.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скоростных способностей. Бег на месте с максимальной скоростью и темпом с опорой на руки и без опоры. М</w:t>
      </w:r>
      <w:r>
        <w:rPr>
          <w:rFonts w:ascii="Times New Roman" w:hAnsi="Times New Roman"/>
          <w:color w:val="000000"/>
          <w:sz w:val="28"/>
        </w:rPr>
        <w:t>аксимальный бег в горку и с горки. Повторный бег на короткие дистанции с максимальной скоростью (</w:t>
      </w:r>
      <w:proofErr w:type="gramStart"/>
      <w:r>
        <w:rPr>
          <w:rFonts w:ascii="Times New Roman" w:hAnsi="Times New Roman"/>
          <w:color w:val="000000"/>
          <w:sz w:val="28"/>
        </w:rPr>
        <w:t>по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и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gramStart"/>
      <w:r>
        <w:rPr>
          <w:rFonts w:ascii="Times New Roman" w:hAnsi="Times New Roman"/>
          <w:color w:val="000000"/>
          <w:sz w:val="28"/>
        </w:rPr>
        <w:t>переходящие</w:t>
      </w:r>
      <w:proofErr w:type="gramEnd"/>
      <w:r>
        <w:rPr>
          <w:rFonts w:ascii="Times New Roman" w:hAnsi="Times New Roman"/>
          <w:color w:val="000000"/>
          <w:sz w:val="28"/>
        </w:rPr>
        <w:t xml:space="preserve"> в бег с ускорением. Подвижные и спортивные игры, эстафеты.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</w:t>
      </w:r>
      <w:r>
        <w:rPr>
          <w:rFonts w:ascii="Times New Roman" w:hAnsi="Times New Roman"/>
          <w:color w:val="000000"/>
          <w:sz w:val="28"/>
        </w:rPr>
        <w:t>ые игры»).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Модуль «Зимние виды спорта»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>
        <w:rPr>
          <w:rFonts w:ascii="Times New Roman" w:hAnsi="Times New Roman"/>
          <w:color w:val="000000"/>
          <w:sz w:val="28"/>
        </w:rPr>
        <w:t>субмаксимальной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интенсивности, с соревновательной скоростью.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силовых способностей. Передвижение на лыжах по </w:t>
      </w:r>
      <w:r>
        <w:rPr>
          <w:rFonts w:ascii="Times New Roman" w:hAnsi="Times New Roman"/>
          <w:color w:val="000000"/>
          <w:sz w:val="28"/>
        </w:rPr>
        <w:t>отлогому склону с дополнительным отягощением. Скоростной подъём ступающим и скользящим шагом, бегом, «лесенкой», «ёлочкой». Упражнения в «транспортировке».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координации. Упражнения в поворотах и спусках на лыжах, проезд через «ворота» и преодоление</w:t>
      </w:r>
      <w:r>
        <w:rPr>
          <w:rFonts w:ascii="Times New Roman" w:hAnsi="Times New Roman"/>
          <w:color w:val="000000"/>
          <w:sz w:val="28"/>
        </w:rPr>
        <w:t xml:space="preserve"> небольших трамплинов.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Модуль «Спортивные игры»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Баскетбол.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</w:t>
      </w:r>
      <w:r>
        <w:rPr>
          <w:rFonts w:ascii="Times New Roman" w:hAnsi="Times New Roman"/>
          <w:color w:val="000000"/>
          <w:sz w:val="28"/>
        </w:rPr>
        <w:t xml:space="preserve">во, приседания). Ускорения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</w:t>
      </w:r>
      <w:r>
        <w:rPr>
          <w:rFonts w:ascii="Times New Roman" w:hAnsi="Times New Roman"/>
          <w:color w:val="000000"/>
          <w:sz w:val="28"/>
        </w:rPr>
        <w:lastRenderedPageBreak/>
        <w:t>рукой. Челночный бег (чередование прохождения заданных отрезко</w:t>
      </w:r>
      <w:r>
        <w:rPr>
          <w:rFonts w:ascii="Times New Roman" w:hAnsi="Times New Roman"/>
          <w:color w:val="000000"/>
          <w:sz w:val="28"/>
        </w:rPr>
        <w:t xml:space="preserve">в дистанции лицом и спиной вперёд). Бег с максимальной скоростью с предварительным выполнением </w:t>
      </w:r>
      <w:proofErr w:type="spellStart"/>
      <w:r>
        <w:rPr>
          <w:rFonts w:ascii="Times New Roman" w:hAnsi="Times New Roman"/>
          <w:color w:val="000000"/>
          <w:sz w:val="28"/>
        </w:rPr>
        <w:t>многоскоков</w:t>
      </w:r>
      <w:proofErr w:type="spellEnd"/>
      <w:r>
        <w:rPr>
          <w:rFonts w:ascii="Times New Roman" w:hAnsi="Times New Roman"/>
          <w:color w:val="000000"/>
          <w:sz w:val="28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</w:t>
      </w:r>
      <w:r>
        <w:rPr>
          <w:rFonts w:ascii="Times New Roman" w:hAnsi="Times New Roman"/>
          <w:color w:val="000000"/>
          <w:sz w:val="28"/>
        </w:rPr>
        <w:t xml:space="preserve"> скоростью. Прыжки вверх на обеих ногах и на одной ноге с места и с разбега. Прыжки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</w:t>
      </w:r>
      <w:r>
        <w:rPr>
          <w:rFonts w:ascii="Times New Roman" w:hAnsi="Times New Roman"/>
          <w:color w:val="000000"/>
          <w:sz w:val="28"/>
        </w:rPr>
        <w:t>ком на 3–5 м. Подвижные и спортивные игры, эстафеты.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</w:t>
      </w:r>
      <w:r>
        <w:rPr>
          <w:rFonts w:ascii="Times New Roman" w:hAnsi="Times New Roman"/>
          <w:color w:val="000000"/>
          <w:sz w:val="28"/>
        </w:rPr>
        <w:t xml:space="preserve"> по кругу, «змейкой», на месте с поворотом на 180 и 360. Прыжки через скакалку в максимальном темпе на месте и с передвижением (с дополнительным отягощением и без него). </w:t>
      </w:r>
      <w:proofErr w:type="spellStart"/>
      <w:r>
        <w:rPr>
          <w:rFonts w:ascii="Times New Roman" w:hAnsi="Times New Roman"/>
          <w:color w:val="000000"/>
          <w:sz w:val="28"/>
        </w:rPr>
        <w:t>Напрыгивание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спрыгивание с последующим ускорением.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последующим ускорени</w:t>
      </w:r>
      <w:r>
        <w:rPr>
          <w:rFonts w:ascii="Times New Roman" w:hAnsi="Times New Roman"/>
          <w:color w:val="000000"/>
          <w:sz w:val="28"/>
        </w:rPr>
        <w:t xml:space="preserve">ем и ускорение с последующим выполнением </w:t>
      </w:r>
      <w:proofErr w:type="spellStart"/>
      <w:r>
        <w:rPr>
          <w:rFonts w:ascii="Times New Roman" w:hAnsi="Times New Roman"/>
          <w:color w:val="000000"/>
          <w:sz w:val="28"/>
        </w:rPr>
        <w:t>многоскоков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>
        <w:rPr>
          <w:rFonts w:ascii="Times New Roman" w:hAnsi="Times New Roman"/>
          <w:color w:val="000000"/>
          <w:sz w:val="28"/>
        </w:rPr>
        <w:t>полуприседе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Развитие выносливости. Повторный бег с максимальной скорость</w:t>
      </w:r>
      <w:r>
        <w:rPr>
          <w:rFonts w:ascii="Times New Roman" w:hAnsi="Times New Roman"/>
          <w:color w:val="000000"/>
          <w:sz w:val="28"/>
        </w:rPr>
        <w:t>ю, с уменьшающимся интервалом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координации движений. Броски </w:t>
      </w:r>
      <w:r>
        <w:rPr>
          <w:rFonts w:ascii="Times New Roman" w:hAnsi="Times New Roman"/>
          <w:color w:val="000000"/>
          <w:sz w:val="28"/>
        </w:rPr>
        <w:t>баскетбольного мяча по неподвижной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</w:t>
      </w:r>
      <w:r>
        <w:rPr>
          <w:rFonts w:ascii="Times New Roman" w:hAnsi="Times New Roman"/>
          <w:color w:val="000000"/>
          <w:sz w:val="28"/>
        </w:rPr>
        <w:t>зметкам с изменяющейся амплитудой движений. Броски малого мяча в стену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</w:t>
      </w:r>
      <w:r>
        <w:rPr>
          <w:rFonts w:ascii="Times New Roman" w:hAnsi="Times New Roman"/>
          <w:color w:val="000000"/>
          <w:sz w:val="28"/>
        </w:rPr>
        <w:t>движения.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Футбол. 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</w:t>
      </w:r>
      <w:r>
        <w:rPr>
          <w:rFonts w:ascii="Times New Roman" w:hAnsi="Times New Roman"/>
          <w:color w:val="000000"/>
          <w:sz w:val="28"/>
        </w:rPr>
        <w:t xml:space="preserve">движения. Бег в максимальном темпе.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Бег и ходьба спиной вперёд с изменением темпа и </w:t>
      </w:r>
      <w:r>
        <w:rPr>
          <w:rFonts w:ascii="Times New Roman" w:hAnsi="Times New Roman"/>
          <w:color w:val="000000"/>
          <w:sz w:val="28"/>
        </w:rPr>
        <w:lastRenderedPageBreak/>
        <w:t>направления движения (по прямой, по кругу, «змейкой»).</w:t>
      </w:r>
      <w:proofErr w:type="gramEnd"/>
      <w:r>
        <w:rPr>
          <w:rFonts w:ascii="Times New Roman" w:hAnsi="Times New Roman"/>
          <w:color w:val="000000"/>
          <w:sz w:val="28"/>
        </w:rPr>
        <w:t xml:space="preserve"> Бег с максимальной скоростью с поворотами на 180 и 360. Прыжки через скакалку в максимальном темпе. Прыжки по разметк</w:t>
      </w:r>
      <w:r>
        <w:rPr>
          <w:rFonts w:ascii="Times New Roman" w:hAnsi="Times New Roman"/>
          <w:color w:val="000000"/>
          <w:sz w:val="28"/>
        </w:rPr>
        <w:t xml:space="preserve">е на правой (левой)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</w:t>
      </w:r>
      <w:r>
        <w:rPr>
          <w:rFonts w:ascii="Times New Roman" w:hAnsi="Times New Roman"/>
          <w:color w:val="000000"/>
          <w:sz w:val="28"/>
        </w:rPr>
        <w:t>Кувырки вперёд, назад, боком с последующим рывком. Подвижные и спортивные игры, эстафеты.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>
        <w:rPr>
          <w:rFonts w:ascii="Times New Roman" w:hAnsi="Times New Roman"/>
          <w:color w:val="000000"/>
          <w:sz w:val="28"/>
        </w:rPr>
        <w:t>Многоскоки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через препятствия. Спрыгивание с возвышенной </w:t>
      </w:r>
      <w:r>
        <w:rPr>
          <w:rFonts w:ascii="Times New Roman" w:hAnsi="Times New Roman"/>
          <w:color w:val="000000"/>
          <w:sz w:val="28"/>
        </w:rPr>
        <w:t>опоры с последующим ускорением, прыжком в длину и в высоту. Прыжки на обеих ногах с дополнительным отягощением (вперёд, назад, в приседе, с продвижением вперёд).</w:t>
      </w:r>
    </w:p>
    <w:p w:rsidR="00451EAB" w:rsidRDefault="000741E4">
      <w:pPr>
        <w:spacing w:after="0" w:line="264" w:lineRule="auto"/>
        <w:ind w:firstLine="600"/>
        <w:jc w:val="both"/>
        <w:sectPr w:rsidR="00451EA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t>Развитие выносливости. Равномерный бег на средние и длинные дистанции. Повторн</w:t>
      </w:r>
      <w:r>
        <w:rPr>
          <w:rFonts w:ascii="Times New Roman" w:hAnsi="Times New Roman"/>
          <w:color w:val="000000"/>
          <w:sz w:val="28"/>
        </w:rPr>
        <w:t>ые ускорения с уменьшающимся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</w:t>
      </w:r>
      <w:r>
        <w:rPr>
          <w:rFonts w:ascii="Times New Roman" w:hAnsi="Times New Roman"/>
          <w:color w:val="000000"/>
          <w:sz w:val="28"/>
        </w:rPr>
        <w:t>вности.</w:t>
      </w:r>
    </w:p>
    <w:p w:rsidR="00451EAB" w:rsidRDefault="000741E4">
      <w:pPr>
        <w:spacing w:after="0" w:line="264" w:lineRule="auto"/>
        <w:ind w:left="120"/>
        <w:jc w:val="both"/>
      </w:pPr>
      <w:bookmarkStart w:id="8" w:name="block-399173911"/>
      <w:bookmarkStart w:id="9" w:name="block-39917392"/>
      <w:bookmarkStart w:id="10" w:name="_Toc137548640"/>
      <w:bookmarkEnd w:id="8"/>
      <w:bookmarkEnd w:id="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451EAB" w:rsidRDefault="00451EAB">
      <w:pPr>
        <w:spacing w:after="0"/>
        <w:ind w:left="120"/>
      </w:pPr>
      <w:bookmarkStart w:id="11" w:name="_Toc137548641"/>
      <w:bookmarkEnd w:id="11"/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результате изучения физической культуры на уровне среднего общего образования </w:t>
      </w:r>
      <w:proofErr w:type="gramStart"/>
      <w:r>
        <w:rPr>
          <w:rFonts w:ascii="Times New Roman" w:hAnsi="Times New Roman"/>
          <w:color w:val="000000"/>
          <w:sz w:val="28"/>
        </w:rPr>
        <w:t>у</w:t>
      </w:r>
      <w:proofErr w:type="gramEnd"/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</w:t>
      </w:r>
      <w:r>
        <w:rPr>
          <w:rFonts w:ascii="Times New Roman" w:hAnsi="Times New Roman"/>
          <w:color w:val="000000"/>
          <w:sz w:val="28"/>
        </w:rPr>
        <w:t xml:space="preserve">щие личностные результаты: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1EAB" w:rsidRDefault="000741E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гражданской позиции обучающегося как активного и ответственного члена российского общества;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своих конституционных прав и обязанностей, уважение закона и правопорядка;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принят</w:t>
      </w:r>
      <w:r>
        <w:rPr>
          <w:rFonts w:ascii="Times New Roman" w:hAnsi="Times New Roman"/>
          <w:color w:val="000000"/>
          <w:sz w:val="28"/>
        </w:rPr>
        <w:t xml:space="preserve">ие традиционных национальных, общечеловеческих гуманистических и демократических ценностей;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вес</w:t>
      </w:r>
      <w:r>
        <w:rPr>
          <w:rFonts w:ascii="Times New Roman" w:hAnsi="Times New Roman"/>
          <w:color w:val="000000"/>
          <w:sz w:val="28"/>
        </w:rPr>
        <w:t>ти совместную деятельность в интересах гражданского общества, участвовать в самоуправлении в образовательной организации;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взаимодействовать с социальными институтами в соответствии с их функциями и назначением;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гуманитарной и волонтёрск</w:t>
      </w:r>
      <w:r>
        <w:rPr>
          <w:rFonts w:ascii="Times New Roman" w:hAnsi="Times New Roman"/>
          <w:color w:val="000000"/>
          <w:sz w:val="28"/>
        </w:rPr>
        <w:t>ой деятельности;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1EAB" w:rsidRDefault="000741E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</w:t>
      </w:r>
      <w:r>
        <w:rPr>
          <w:rFonts w:ascii="Times New Roman" w:hAnsi="Times New Roman"/>
          <w:color w:val="000000"/>
          <w:sz w:val="28"/>
        </w:rPr>
        <w:t xml:space="preserve">е многонационального народа России;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идейную убеждённость, готовн</w:t>
      </w:r>
      <w:r>
        <w:rPr>
          <w:rFonts w:ascii="Times New Roman" w:hAnsi="Times New Roman"/>
          <w:color w:val="000000"/>
          <w:sz w:val="28"/>
        </w:rPr>
        <w:t>ость к служению и защите Отечества, ответственность за его судьбу;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духовных ценностей российского народа;</w:t>
      </w:r>
    </w:p>
    <w:p w:rsidR="00451EAB" w:rsidRDefault="000741E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нравственного сознания, этического поведения;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оценивать ситуацию и </w:t>
      </w:r>
      <w:r>
        <w:rPr>
          <w:rFonts w:ascii="Times New Roman" w:hAnsi="Times New Roman"/>
          <w:color w:val="000000"/>
          <w:sz w:val="28"/>
        </w:rPr>
        <w:t>принимать осознанные решения, ориентируясь на морально-нравственные нормы и ценности;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личного вклада в построение устойчивого будущего;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ответственное отношение к своим родителям, созданию семьи на основе осознанного принятия ценностей семейной жи</w:t>
      </w:r>
      <w:r>
        <w:rPr>
          <w:rFonts w:ascii="Times New Roman" w:hAnsi="Times New Roman"/>
          <w:color w:val="000000"/>
          <w:sz w:val="28"/>
        </w:rPr>
        <w:t>зни в соответствии с традициями народов России;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воспринимать различные виды искусства,</w:t>
      </w:r>
      <w:r>
        <w:rPr>
          <w:rFonts w:ascii="Times New Roman" w:hAnsi="Times New Roman"/>
          <w:color w:val="000000"/>
          <w:sz w:val="28"/>
        </w:rPr>
        <w:t xml:space="preserve"> традиции и творчество своего и других народов, ощущать эмоциональное воздействие искусства;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самовыра</w:t>
      </w:r>
      <w:r>
        <w:rPr>
          <w:rFonts w:ascii="Times New Roman" w:hAnsi="Times New Roman"/>
          <w:color w:val="000000"/>
          <w:sz w:val="28"/>
        </w:rPr>
        <w:t>жению в разных видах искусства, стремление проявлять качества творческой личности;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1EAB" w:rsidRDefault="000741E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здорового и безопасного образа жизни, ответственного отношения к своему здоровью;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потребность в физическом совершенствовании, зан</w:t>
      </w:r>
      <w:r>
        <w:rPr>
          <w:rFonts w:ascii="Times New Roman" w:hAnsi="Times New Roman"/>
          <w:color w:val="000000"/>
          <w:sz w:val="28"/>
        </w:rPr>
        <w:t xml:space="preserve">ятиях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спортивно-оздоровительной деятельностью;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вредных привычек и иных форм причинения вреда физическому и психическому здоровью;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труду, осознание приобретённых умений и навыков, трудолюбие;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</w:t>
      </w:r>
      <w:r>
        <w:rPr>
          <w:rFonts w:ascii="Times New Roman" w:hAnsi="Times New Roman"/>
          <w:color w:val="000000"/>
          <w:sz w:val="28"/>
        </w:rPr>
        <w:t xml:space="preserve">сть к активной деятельности технологической и социальной направленности; способность инициировать, планировать и самостоятельно выполнять такую деятельность;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интерес к различным сферам профессиональной деятельности, умение совершать осознанный выбор будущ</w:t>
      </w:r>
      <w:r>
        <w:rPr>
          <w:rFonts w:ascii="Times New Roman" w:hAnsi="Times New Roman"/>
          <w:color w:val="000000"/>
          <w:sz w:val="28"/>
        </w:rPr>
        <w:t>ей профессии и реализовывать собственные жизненные планы;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и способность к образованию и самообразованию на протяжении всей жизни;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51EAB" w:rsidRDefault="000741E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экологической культуры, понимание влияния социально-экономических </w:t>
      </w:r>
      <w:r>
        <w:rPr>
          <w:rFonts w:ascii="Times New Roman" w:hAnsi="Times New Roman"/>
          <w:color w:val="000000"/>
          <w:sz w:val="28"/>
        </w:rPr>
        <w:t>процессов на состояние природной и социальной среды, осознание глобального характера экологических проблем;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</w:t>
      </w:r>
      <w:r>
        <w:rPr>
          <w:rFonts w:ascii="Times New Roman" w:hAnsi="Times New Roman"/>
          <w:color w:val="000000"/>
          <w:sz w:val="28"/>
        </w:rPr>
        <w:t xml:space="preserve">осящих вред окружающей среде;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прогнозировать неблагоприятные экологические последствия предпринимаемых действий, предотвращать их;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расширение опыта деятельности экологической направленности.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51EAB" w:rsidRDefault="000741E4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совершенствование языковой и читательской культуры как средства взаимо</w:t>
      </w:r>
      <w:r>
        <w:rPr>
          <w:rFonts w:ascii="Times New Roman" w:hAnsi="Times New Roman"/>
          <w:color w:val="000000"/>
          <w:sz w:val="28"/>
        </w:rPr>
        <w:t>действия между людьми и познанием мира;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научной деятельности; готовность осуществлять проектную и исследовательскую деятельность индивидуально и в группе.</w:t>
      </w:r>
    </w:p>
    <w:p w:rsidR="00451EAB" w:rsidRDefault="00451EAB">
      <w:pPr>
        <w:spacing w:after="0"/>
        <w:ind w:left="120"/>
      </w:pPr>
      <w:bookmarkStart w:id="12" w:name="_Toc137510620"/>
      <w:bookmarkEnd w:id="12"/>
    </w:p>
    <w:p w:rsidR="00451EAB" w:rsidRDefault="00451EAB">
      <w:pPr>
        <w:spacing w:after="0" w:line="264" w:lineRule="auto"/>
        <w:ind w:left="120"/>
        <w:jc w:val="both"/>
      </w:pP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51EAB" w:rsidRDefault="000741E4">
      <w:pPr>
        <w:spacing w:after="0" w:line="264" w:lineRule="auto"/>
        <w:ind w:firstLine="600"/>
        <w:jc w:val="both"/>
      </w:pPr>
      <w:bookmarkStart w:id="13" w:name="_Toc134720971"/>
      <w:bookmarkEnd w:id="13"/>
      <w:r>
        <w:rPr>
          <w:rFonts w:ascii="Times New Roman" w:hAnsi="Times New Roman"/>
          <w:color w:val="000000"/>
          <w:sz w:val="28"/>
        </w:rPr>
        <w:t>В результате изучения физической культуры на уровне ср</w:t>
      </w:r>
      <w:r>
        <w:rPr>
          <w:rFonts w:ascii="Times New Roman" w:hAnsi="Times New Roman"/>
          <w:color w:val="000000"/>
          <w:sz w:val="28"/>
        </w:rPr>
        <w:t>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Познавательные универсальные уч</w:t>
      </w:r>
      <w:r>
        <w:rPr>
          <w:rFonts w:ascii="Times New Roman" w:hAnsi="Times New Roman"/>
          <w:b/>
          <w:color w:val="000000"/>
          <w:sz w:val="28"/>
        </w:rPr>
        <w:t>ебные действия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i/>
          <w:color w:val="000000"/>
          <w:sz w:val="28"/>
        </w:rPr>
        <w:t>следующие 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и актуализировать проблему, рассматривать её всесторонне;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</w:t>
      </w:r>
      <w:r>
        <w:rPr>
          <w:rFonts w:ascii="Times New Roman" w:hAnsi="Times New Roman"/>
          <w:color w:val="000000"/>
          <w:sz w:val="28"/>
        </w:rPr>
        <w:t>й признак или основания для сравнения, классификации и обобщения;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цели деятельности, задавать параметры и критерии их достижения;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закономерности и противоречия в рассматриваемых явлениях;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разрабатывать план решения проблемы с учётом ан</w:t>
      </w:r>
      <w:r>
        <w:rPr>
          <w:rFonts w:ascii="Times New Roman" w:hAnsi="Times New Roman"/>
          <w:color w:val="000000"/>
          <w:sz w:val="28"/>
        </w:rPr>
        <w:t>ализа имеющихся материальных и нематериальных ресурсов;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координировать и выполнять работу в условиях реального, виртуального и комбиниров</w:t>
      </w:r>
      <w:r>
        <w:rPr>
          <w:rFonts w:ascii="Times New Roman" w:hAnsi="Times New Roman"/>
          <w:color w:val="000000"/>
          <w:sz w:val="28"/>
        </w:rPr>
        <w:t>анного взаимодействия;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креативное мышление при решении жизненных проблем.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i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владеть навыками учебно-исследовател</w:t>
      </w:r>
      <w:r>
        <w:rPr>
          <w:rFonts w:ascii="Times New Roman" w:hAnsi="Times New Roman"/>
          <w:color w:val="000000"/>
          <w:sz w:val="28"/>
        </w:rPr>
        <w:t xml:space="preserve">ьской и проектной деятельности,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овладение видами деятельности по получению нового знания, его инте</w:t>
      </w:r>
      <w:r>
        <w:rPr>
          <w:rFonts w:ascii="Times New Roman" w:hAnsi="Times New Roman"/>
          <w:color w:val="000000"/>
          <w:sz w:val="28"/>
        </w:rPr>
        <w:t xml:space="preserve">рпретации, преобразованию и применению в различных учебных ситуациях (в том числе при создании учебных и социальных проектов);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формирование научного типа мышления, владение научной терминологией, ключевыми понятиями и методами;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ставить и формулировать соб</w:t>
      </w:r>
      <w:r>
        <w:rPr>
          <w:rFonts w:ascii="Times New Roman" w:hAnsi="Times New Roman"/>
          <w:color w:val="000000"/>
          <w:sz w:val="28"/>
        </w:rPr>
        <w:t>ственные задачи в образовательной деятельности и жизненных ситуациях;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</w:t>
      </w:r>
      <w:r>
        <w:rPr>
          <w:rFonts w:ascii="Times New Roman" w:hAnsi="Times New Roman"/>
          <w:color w:val="000000"/>
          <w:sz w:val="28"/>
        </w:rPr>
        <w:t>ия;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оценку новым ситуациям, оценивать приобретённый опыт;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целенаправленный поиск переноса </w:t>
      </w:r>
      <w:r>
        <w:rPr>
          <w:rFonts w:ascii="Times New Roman" w:hAnsi="Times New Roman"/>
          <w:color w:val="000000"/>
          <w:sz w:val="28"/>
        </w:rPr>
        <w:t>средств и способов действия в профессиональную среду;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переносить знания в познавательную и практическую области жизнедеятельности;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уметь интегрировать знания из разных предметных областей;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выдвигать новые идеи, предлагать оригинальные подходы и реше</w:t>
      </w:r>
      <w:r>
        <w:rPr>
          <w:rFonts w:ascii="Times New Roman" w:hAnsi="Times New Roman"/>
          <w:color w:val="000000"/>
          <w:sz w:val="28"/>
        </w:rPr>
        <w:t>ния; ставить проблемы и задачи, допускающие альтернативные решения.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i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как часть познавательных универсальных учебных действий: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получения информации из источников разны</w:t>
      </w:r>
      <w:r>
        <w:rPr>
          <w:rFonts w:ascii="Times New Roman" w:hAnsi="Times New Roman"/>
          <w:color w:val="000000"/>
          <w:sz w:val="28"/>
        </w:rPr>
        <w:t>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 создавать тексты в различных форматах с учётом назначения информации и целевой аудитории, выбирая оптимальную форму </w:t>
      </w:r>
      <w:r>
        <w:rPr>
          <w:rFonts w:ascii="Times New Roman" w:hAnsi="Times New Roman"/>
          <w:color w:val="000000"/>
          <w:sz w:val="28"/>
        </w:rPr>
        <w:t>представления и визуализации;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достоверность, легитимность информации, её соответствие правовым и морально-этическим нормам;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средства информационных и коммуникационных технологий в решении когнитивных, коммуникативных и организационны</w:t>
      </w:r>
      <w:r>
        <w:rPr>
          <w:rFonts w:ascii="Times New Roman" w:hAnsi="Times New Roman"/>
          <w:color w:val="000000"/>
          <w:sz w:val="28"/>
        </w:rPr>
        <w:t xml:space="preserve">х задач с соблюдением требований эргономики, техники безопасности, </w:t>
      </w:r>
      <w:r>
        <w:rPr>
          <w:rFonts w:ascii="Times New Roman" w:hAnsi="Times New Roman"/>
          <w:color w:val="000000"/>
          <w:sz w:val="28"/>
        </w:rPr>
        <w:lastRenderedPageBreak/>
        <w:t>гигиены, ресурсосбережения, правовых и этических норм, норм информационной безопасности;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навыками распознавания и защиты информации, информационной безопасности личности.</w:t>
      </w: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</w:t>
      </w:r>
      <w:r>
        <w:rPr>
          <w:rFonts w:ascii="Times New Roman" w:hAnsi="Times New Roman"/>
          <w:b/>
          <w:color w:val="000000"/>
          <w:sz w:val="28"/>
        </w:rPr>
        <w:t>ивные универсальные учебные действия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коммуникации во всех сферах жизни;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</w:t>
      </w:r>
      <w:r>
        <w:rPr>
          <w:rFonts w:ascii="Times New Roman" w:hAnsi="Times New Roman"/>
          <w:color w:val="000000"/>
          <w:sz w:val="28"/>
        </w:rPr>
        <w:t>начение социальных знаков, распознавать предпосылки конфликтных ситуаций и смягчать конфликты;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способами общения и взаимодействия;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аргументированно вести диалог, уметь смягчать конфликтные ситуации;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развёрнуто и логично излагать свою то</w:t>
      </w:r>
      <w:r>
        <w:rPr>
          <w:rFonts w:ascii="Times New Roman" w:hAnsi="Times New Roman"/>
          <w:color w:val="000000"/>
          <w:sz w:val="28"/>
        </w:rPr>
        <w:t>чку зрения с использованием языковых средств.</w:t>
      </w: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</w:rPr>
        <w:t>самоорганизации</w:t>
      </w:r>
      <w:r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осуществлять познавательную д</w:t>
      </w:r>
      <w:r>
        <w:rPr>
          <w:rFonts w:ascii="Times New Roman" w:hAnsi="Times New Roman"/>
          <w:color w:val="000000"/>
          <w:sz w:val="28"/>
        </w:rPr>
        <w:t>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оц</w:t>
      </w:r>
      <w:r>
        <w:rPr>
          <w:rFonts w:ascii="Times New Roman" w:hAnsi="Times New Roman"/>
          <w:color w:val="000000"/>
          <w:sz w:val="28"/>
        </w:rPr>
        <w:t>енку новым ситуациям;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расширять рамки учебного предмета на основе личных предпочтений;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осознанный выбор, аргументировать его, брать ответственность за решение;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приобретённый опыт;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способствовать формированию и проявлению широкой эрудиции в</w:t>
      </w:r>
      <w:r>
        <w:rPr>
          <w:rFonts w:ascii="Times New Roman" w:hAnsi="Times New Roman"/>
          <w:color w:val="000000"/>
          <w:sz w:val="28"/>
        </w:rPr>
        <w:t xml:space="preserve"> разных областях знаний;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постоянно повышать свой образовательный и культурный уровень;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</w:rPr>
        <w:t>самоконтроля, принятия себя и других</w:t>
      </w:r>
      <w:r>
        <w:rPr>
          <w:rFonts w:ascii="Times New Roman" w:hAnsi="Times New Roman"/>
          <w:color w:val="000000"/>
          <w:sz w:val="28"/>
        </w:rPr>
        <w:t xml:space="preserve"> как часть регулятивных универсальных учебных действий: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давать оценку новым </w:t>
      </w:r>
      <w:r>
        <w:rPr>
          <w:rFonts w:ascii="Times New Roman" w:hAnsi="Times New Roman"/>
          <w:color w:val="000000"/>
          <w:sz w:val="28"/>
        </w:rPr>
        <w:t>ситуациям, вносить коррективы в деятельность, оценивать соответствие результатов целям;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использовать приёмы рефлексии для о</w:t>
      </w:r>
      <w:r>
        <w:rPr>
          <w:rFonts w:ascii="Times New Roman" w:hAnsi="Times New Roman"/>
          <w:color w:val="000000"/>
          <w:sz w:val="28"/>
        </w:rPr>
        <w:t>ценки ситуации, выбора верного решения;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оценивать риски и своевременно принимать решения по их снижению;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 и аргументы других при анализе результатов деятельности;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себя, понимая свои недостатки и достоинства;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мотивы</w:t>
      </w:r>
      <w:r>
        <w:rPr>
          <w:rFonts w:ascii="Times New Roman" w:hAnsi="Times New Roman"/>
          <w:color w:val="000000"/>
          <w:sz w:val="28"/>
        </w:rPr>
        <w:t xml:space="preserve"> и аргументы других при анализе результатов деятельности;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и право других на ошибки;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понимать мир с позиции другого человека.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умения </w:t>
      </w:r>
      <w:r>
        <w:rPr>
          <w:rFonts w:ascii="Times New Roman" w:hAnsi="Times New Roman"/>
          <w:i/>
          <w:color w:val="000000"/>
          <w:sz w:val="28"/>
        </w:rPr>
        <w:t>совместной деятельности</w:t>
      </w:r>
      <w:r>
        <w:rPr>
          <w:rFonts w:ascii="Times New Roman" w:hAnsi="Times New Roman"/>
          <w:color w:val="000000"/>
          <w:sz w:val="28"/>
        </w:rPr>
        <w:t xml:space="preserve"> как часть ко</w:t>
      </w:r>
      <w:r>
        <w:rPr>
          <w:rFonts w:ascii="Times New Roman" w:hAnsi="Times New Roman"/>
          <w:color w:val="000000"/>
          <w:sz w:val="28"/>
        </w:rPr>
        <w:t>ммуникативных универсальных учебных действий: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цели совместно</w:t>
      </w:r>
      <w:r>
        <w:rPr>
          <w:rFonts w:ascii="Times New Roman" w:hAnsi="Times New Roman"/>
          <w:color w:val="000000"/>
          <w:sz w:val="28"/>
        </w:rPr>
        <w:t xml:space="preserve">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вклада своего и каждого участника команды в общий</w:t>
      </w:r>
      <w:r>
        <w:rPr>
          <w:rFonts w:ascii="Times New Roman" w:hAnsi="Times New Roman"/>
          <w:color w:val="000000"/>
          <w:sz w:val="28"/>
        </w:rPr>
        <w:t xml:space="preserve"> результат по разработанным критериям;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позитивное стратегическое поведение в различных ситуациях; проявлять творчество и воображение, быть ин</w:t>
      </w:r>
      <w:r>
        <w:rPr>
          <w:rFonts w:ascii="Times New Roman" w:hAnsi="Times New Roman"/>
          <w:color w:val="000000"/>
          <w:sz w:val="28"/>
        </w:rPr>
        <w:t>ициативным.</w:t>
      </w:r>
    </w:p>
    <w:p w:rsidR="00451EAB" w:rsidRDefault="00451EAB">
      <w:pPr>
        <w:spacing w:after="0"/>
        <w:ind w:left="120"/>
      </w:pPr>
      <w:bookmarkStart w:id="14" w:name="_Toc137510621"/>
      <w:bookmarkEnd w:id="14"/>
    </w:p>
    <w:p w:rsidR="00451EAB" w:rsidRDefault="00451EAB">
      <w:pPr>
        <w:spacing w:after="0" w:line="264" w:lineRule="auto"/>
        <w:ind w:left="120"/>
        <w:jc w:val="both"/>
      </w:pP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10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 xml:space="preserve">Раздел «Знания о физической культуре»: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физическую культуру как </w:t>
      </w:r>
      <w:r>
        <w:rPr>
          <w:rFonts w:ascii="Times New Roman" w:hAnsi="Times New Roman"/>
          <w:color w:val="000000"/>
          <w:sz w:val="28"/>
        </w:rPr>
        <w:t>явление культуры, её направления и формы организации, роль и значение в жизни современного человека и общества;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ориентироваться в основных статьях Федерального закона «О физической культуре и спорте в Российской Федерации», руководствоваться </w:t>
      </w:r>
      <w:r>
        <w:rPr>
          <w:rFonts w:ascii="Times New Roman" w:hAnsi="Times New Roman"/>
          <w:color w:val="000000"/>
          <w:sz w:val="28"/>
        </w:rPr>
        <w:lastRenderedPageBreak/>
        <w:t>ими при органи</w:t>
      </w:r>
      <w:r>
        <w:rPr>
          <w:rFonts w:ascii="Times New Roman" w:hAnsi="Times New Roman"/>
          <w:color w:val="000000"/>
          <w:sz w:val="28"/>
        </w:rPr>
        <w:t>зации активного отдыха в разнообразных формах физкультурно-оздоровительной и спортивно-массовой деятельности;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</w:t>
      </w:r>
      <w:r>
        <w:rPr>
          <w:rFonts w:ascii="Times New Roman" w:hAnsi="Times New Roman"/>
          <w:color w:val="000000"/>
          <w:sz w:val="28"/>
        </w:rPr>
        <w:t xml:space="preserve">альных возможностей.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«Организация самостоятельных занятий»: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проектировать досуговую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</w:t>
      </w:r>
      <w:r>
        <w:rPr>
          <w:rFonts w:ascii="Times New Roman" w:hAnsi="Times New Roman"/>
          <w:color w:val="000000"/>
          <w:sz w:val="28"/>
        </w:rPr>
        <w:t xml:space="preserve">ых соревнований;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</w:t>
      </w:r>
      <w:r>
        <w:rPr>
          <w:rFonts w:ascii="Times New Roman" w:hAnsi="Times New Roman"/>
          <w:color w:val="000000"/>
          <w:sz w:val="28"/>
        </w:rPr>
        <w:t xml:space="preserve">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«Физическое сов</w:t>
      </w:r>
      <w:r>
        <w:rPr>
          <w:rFonts w:ascii="Times New Roman" w:hAnsi="Times New Roman"/>
          <w:b/>
          <w:i/>
          <w:color w:val="000000"/>
          <w:sz w:val="28"/>
        </w:rPr>
        <w:t>ершенствование»: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комплексы упражнений из современных систем оздоровительной физической</w:t>
      </w:r>
      <w:r>
        <w:rPr>
          <w:rFonts w:ascii="Times New Roman" w:hAnsi="Times New Roman"/>
          <w:color w:val="000000"/>
          <w:sz w:val="28"/>
        </w:rPr>
        <w:t xml:space="preserve">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</w:t>
      </w:r>
      <w:r>
        <w:rPr>
          <w:rFonts w:ascii="Times New Roman" w:hAnsi="Times New Roman"/>
          <w:color w:val="000000"/>
          <w:sz w:val="28"/>
        </w:rPr>
        <w:t>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приросты показателей в развитии</w:t>
      </w:r>
      <w:r>
        <w:rPr>
          <w:rFonts w:ascii="Times New Roman" w:hAnsi="Times New Roman"/>
          <w:color w:val="000000"/>
          <w:sz w:val="28"/>
        </w:rPr>
        <w:t xml:space="preserve"> основных физических качеств, результатов в тестовых заданиях Комплекса «Готов к труду и обороне». </w:t>
      </w:r>
    </w:p>
    <w:p w:rsidR="00451EAB" w:rsidRDefault="00451EAB">
      <w:pPr>
        <w:spacing w:after="0" w:line="264" w:lineRule="auto"/>
        <w:ind w:left="120"/>
        <w:jc w:val="both"/>
      </w:pPr>
    </w:p>
    <w:p w:rsidR="00451EAB" w:rsidRDefault="000741E4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К концу обучения </w:t>
      </w:r>
      <w:r>
        <w:rPr>
          <w:rFonts w:ascii="Times New Roman" w:hAnsi="Times New Roman"/>
          <w:b/>
          <w:i/>
          <w:color w:val="000000"/>
          <w:sz w:val="28"/>
        </w:rPr>
        <w:t>в 11 классе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gramStart"/>
      <w:r>
        <w:rPr>
          <w:rFonts w:ascii="Times New Roman" w:hAnsi="Times New Roman"/>
          <w:color w:val="000000"/>
          <w:sz w:val="28"/>
        </w:rPr>
        <w:t>обучающийся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lastRenderedPageBreak/>
        <w:t>Раздел «Знания о физи</w:t>
      </w:r>
      <w:r>
        <w:rPr>
          <w:rFonts w:ascii="Times New Roman" w:hAnsi="Times New Roman"/>
          <w:b/>
          <w:i/>
          <w:color w:val="000000"/>
          <w:sz w:val="28"/>
        </w:rPr>
        <w:t xml:space="preserve">ческой культуре»: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положительно оценивать роль физической культуры в научной о</w:t>
      </w:r>
      <w:r>
        <w:rPr>
          <w:rFonts w:ascii="Times New Roman" w:hAnsi="Times New Roman"/>
          <w:color w:val="000000"/>
          <w:sz w:val="28"/>
        </w:rPr>
        <w:t>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возможные причины возникновения травм во время самостоятельных занятий физической кул</w:t>
      </w:r>
      <w:r>
        <w:rPr>
          <w:rFonts w:ascii="Times New Roman" w:hAnsi="Times New Roman"/>
          <w:color w:val="000000"/>
          <w:sz w:val="28"/>
        </w:rPr>
        <w:t xml:space="preserve">ьтурой и спортом, руководствоваться правилами их предупреждения и оказания первой помощи.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«Организация самостоятельных занятий»: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оздоровительные мероприятия в режиме учебной и трудовой деятельности с целью профилактики умственного и физ</w:t>
      </w:r>
      <w:r>
        <w:rPr>
          <w:rFonts w:ascii="Times New Roman" w:hAnsi="Times New Roman"/>
          <w:color w:val="000000"/>
          <w:sz w:val="28"/>
        </w:rPr>
        <w:t>ического утомления, оптимизации работоспособности и функциональной активности основных психических процессов;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организовывать и проводить сеансы релаксации, банных процедур и самомассажа с целью восстановления организма после умственных и физических нагрузо</w:t>
      </w:r>
      <w:r>
        <w:rPr>
          <w:rFonts w:ascii="Times New Roman" w:hAnsi="Times New Roman"/>
          <w:color w:val="000000"/>
          <w:sz w:val="28"/>
        </w:rPr>
        <w:t xml:space="preserve">к;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самостоятельные занятия по подготовке к успешному выполнению нормативных требований комплекса «Готов к труду и обороне», планировать их содержание и физические нагрузки, исходя из индивидуальных результатов в тестовых испытаниях.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i/>
          <w:color w:val="000000"/>
          <w:sz w:val="28"/>
        </w:rPr>
        <w:t>Раздел «Физ</w:t>
      </w:r>
      <w:r>
        <w:rPr>
          <w:rFonts w:ascii="Times New Roman" w:hAnsi="Times New Roman"/>
          <w:b/>
          <w:i/>
          <w:color w:val="000000"/>
          <w:sz w:val="28"/>
        </w:rPr>
        <w:t>ическое совершенствование»: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комплексы упражнений из современных систем оздоровительной</w:t>
      </w:r>
      <w:r>
        <w:rPr>
          <w:rFonts w:ascii="Times New Roman" w:hAnsi="Times New Roman"/>
          <w:color w:val="000000"/>
          <w:sz w:val="28"/>
        </w:rPr>
        <w:t xml:space="preserve"> физической культуры, использовать их для самостоятельных занятий с учётом индивидуальных интересов и потребностей в физическом развитии и физическом совершенствовании;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технику приёмов и защитных действий из атлетических единоборств, выполн</w:t>
      </w:r>
      <w:r>
        <w:rPr>
          <w:rFonts w:ascii="Times New Roman" w:hAnsi="Times New Roman"/>
          <w:color w:val="000000"/>
          <w:sz w:val="28"/>
        </w:rPr>
        <w:t>ять их во взаимодействии с партнёром;</w:t>
      </w:r>
    </w:p>
    <w:p w:rsidR="00451EAB" w:rsidRDefault="000741E4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451EAB" w:rsidRDefault="000741E4">
      <w:pPr>
        <w:spacing w:after="0" w:line="264" w:lineRule="auto"/>
        <w:ind w:firstLine="600"/>
        <w:jc w:val="both"/>
        <w:sectPr w:rsidR="00451EA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color w:val="000000"/>
          <w:sz w:val="28"/>
        </w:rPr>
        <w:lastRenderedPageBreak/>
        <w:t xml:space="preserve">выполнять комплексы </w:t>
      </w:r>
      <w:r>
        <w:rPr>
          <w:rFonts w:ascii="Times New Roman" w:hAnsi="Times New Roman"/>
          <w:color w:val="000000"/>
          <w:sz w:val="28"/>
        </w:rPr>
        <w:t>физических упражнений на развитие основных физических качеств, демонстрировать ежегодные приросты в тестовых заданиях Комплекса «Готов к труду и обороне».</w:t>
      </w:r>
    </w:p>
    <w:p w:rsidR="00451EAB" w:rsidRDefault="000741E4">
      <w:pPr>
        <w:spacing w:after="0"/>
        <w:ind w:left="120"/>
      </w:pPr>
      <w:bookmarkStart w:id="15" w:name="block-399173921"/>
      <w:bookmarkStart w:id="16" w:name="block-39917393"/>
      <w:bookmarkEnd w:id="15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451EAB" w:rsidRDefault="000741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371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1"/>
        <w:gridCol w:w="4591"/>
        <w:gridCol w:w="1562"/>
        <w:gridCol w:w="1841"/>
        <w:gridCol w:w="1910"/>
        <w:gridCol w:w="2694"/>
      </w:tblGrid>
      <w:tr w:rsidR="00451EAB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4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как социальное явление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Физическая культура как средство укрепления </w:t>
            </w:r>
            <w:r>
              <w:rPr>
                <w:rFonts w:ascii="Times New Roman" w:hAnsi="Times New Roman"/>
                <w:color w:val="000000"/>
                <w:sz w:val="24"/>
              </w:rPr>
              <w:t>здоровья человека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двигательной деятельности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 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Модуль «Спортивные игры».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-ориентированная двигательная деятельность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«Плавательная подготовка»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Модуль «Спортивная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физическая подготовка»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Базовая физическая подготовка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</w:tbl>
    <w:p w:rsidR="00451EAB" w:rsidRDefault="00451EAB">
      <w:pPr>
        <w:sectPr w:rsidR="00451EAB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51EAB" w:rsidRDefault="000741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3719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1121"/>
        <w:gridCol w:w="4591"/>
        <w:gridCol w:w="1562"/>
        <w:gridCol w:w="1841"/>
        <w:gridCol w:w="1910"/>
        <w:gridCol w:w="2694"/>
      </w:tblGrid>
      <w:tr w:rsidR="00451EAB">
        <w:trPr>
          <w:trHeight w:val="144"/>
        </w:trPr>
        <w:tc>
          <w:tcPr>
            <w:tcW w:w="11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45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53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459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269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Знания о физической культуре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травматизма и оказание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перовой помощи во время занятий физической культурой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самостоятельной двигательной деятельности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Самостоятельная подготовка к выполнению нормативных требований комплекса «Готов к труду и обороне»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Физкультурно-оздоровительная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Футбол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Баскетбол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«Спортивные игры». Волейбол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32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Прикладно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-ориентированная двигательная деятельность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«Атлетические единоборства»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13718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Модуль «Спортивная и физическая подготовка»</w:t>
            </w: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11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Базовая физическая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64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  <w:tr w:rsidR="00451EAB">
        <w:trPr>
          <w:trHeight w:val="144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</w:tbl>
    <w:p w:rsidR="00451EAB" w:rsidRDefault="00451EAB">
      <w:pPr>
        <w:sectPr w:rsidR="00451EAB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51EAB" w:rsidRDefault="00451EAB">
      <w:pPr>
        <w:sectPr w:rsidR="00451EAB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51EAB" w:rsidRDefault="000741E4">
      <w:pPr>
        <w:spacing w:after="0"/>
        <w:ind w:left="120"/>
      </w:pPr>
      <w:bookmarkStart w:id="17" w:name="block-399173931"/>
      <w:bookmarkStart w:id="18" w:name="block-39917394"/>
      <w:bookmarkEnd w:id="17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51EAB" w:rsidRDefault="000741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04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1"/>
        <w:gridCol w:w="1347"/>
        <w:gridCol w:w="2221"/>
      </w:tblGrid>
      <w:tr w:rsidR="00451EAB">
        <w:trPr>
          <w:trHeight w:val="144"/>
        </w:trPr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4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5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44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возникновения культуры как социального явления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как способ развития человека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Здоровый образ жизни как </w:t>
            </w:r>
            <w:r>
              <w:rPr>
                <w:rFonts w:ascii="Times New Roman" w:hAnsi="Times New Roman"/>
                <w:color w:val="000000"/>
                <w:sz w:val="24"/>
              </w:rPr>
              <w:t>условие активной жизнедеятельности человека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06.09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физическое здоровье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психическое здоровье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17.09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социальное здоровье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организации образа жизни современного человека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Проектирование индивидуальной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досуговой деятельности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 состояния здоровья в процессе самостоятельных занятий оздоровительной физической культурой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26.09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 состояния здоровья в процессе самостоятельных занятий </w:t>
            </w:r>
            <w:r>
              <w:rPr>
                <w:rFonts w:ascii="Times New Roman" w:hAnsi="Times New Roman"/>
                <w:color w:val="000000"/>
                <w:sz w:val="24"/>
              </w:rPr>
              <w:t>оздоровительной физической культурой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27.09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здоровья с помощью функциональных проб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состояния здоровья с помощью функциональных проб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03.10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Оценивание текущего состояния организма с </w:t>
            </w:r>
            <w:r>
              <w:rPr>
                <w:rFonts w:ascii="Times New Roman" w:hAnsi="Times New Roman"/>
                <w:color w:val="000000"/>
                <w:sz w:val="24"/>
              </w:rPr>
              <w:t>помощью субъективных и объективных показателей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04.10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08.10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планирование занятий кондиционной тренировкой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10.10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Организация и планирование занятий кондиционной тренировкой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нарушения и коррекции осанки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15.10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Упражнения для профилактики перенапряжения органов зрения и мышц опорно-двигательного аппарата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при </w:t>
            </w:r>
            <w:r>
              <w:rPr>
                <w:rFonts w:ascii="Times New Roman" w:hAnsi="Times New Roman"/>
                <w:color w:val="000000"/>
                <w:sz w:val="24"/>
              </w:rPr>
              <w:t>длительной работе за компьютером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17.10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22.10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Комплекс </w:t>
            </w:r>
            <w:r>
              <w:rPr>
                <w:rFonts w:ascii="Times New Roman" w:hAnsi="Times New Roman"/>
                <w:color w:val="000000"/>
                <w:sz w:val="24"/>
              </w:rPr>
              <w:t>упражнений аэробной гимнастики для занятий кондиционной тренировкой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24.10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25.10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подготовка в </w:t>
            </w:r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07.11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08.11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12.11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футбол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14.11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технических действий в передаче мяча, стоя на месте и в движении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19.11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удара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мячу в движении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21.11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мини-футболу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22.11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футбол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26.11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28.11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29.11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скоростных и силовых способностей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средствами игры баскетбол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05.12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баскетбол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06.12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ведение мяча и во взаимодействии с </w:t>
            </w:r>
            <w:r>
              <w:rPr>
                <w:rFonts w:ascii="Times New Roman" w:hAnsi="Times New Roman"/>
                <w:color w:val="000000"/>
                <w:sz w:val="24"/>
              </w:rPr>
              <w:t>партнером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10.12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броска мяча в корзину в движении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12.12.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броска мяча в корзину в движении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17.12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судейства игры </w:t>
            </w:r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19.12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20.12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волейболе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24.12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Общефизическая подготовка средствами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26.12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скоростных способностей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средствами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27.12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силовых способностей средствами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31.12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10.01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14.01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нападающего удара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одиночного блока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17.01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21.01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Тренировочные игры по </w:t>
            </w:r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судейства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24.01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на занятиях плаваниям в бассейне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28.01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плавание брассом на спине (подводящие упражнения на скольжение)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29.01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брассом на спине (подводящие упражнения с подключением работы рук и ног)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31.01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плавание брассом на спине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(передвижение в полной координации)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04.02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плавание брассом на спине (передвижение в полной координации)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05.02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Обучение и закрепление старта со стартовой тумбы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07.02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воду вниз ногами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воду вниз ногами со стартовой тумбы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12.02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>техники прыжка в воду вниз ногами с небольшой прыжковой вышки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14.02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мячом на воде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с мячом на воде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21.02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25.02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28.02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подготовка (СФП) по избранному </w:t>
            </w:r>
            <w:r>
              <w:rPr>
                <w:rFonts w:ascii="Times New Roman" w:hAnsi="Times New Roman"/>
                <w:color w:val="000000"/>
                <w:sz w:val="24"/>
              </w:rPr>
              <w:t>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04.03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05.03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07.02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14.03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21.03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в </w:t>
            </w:r>
            <w:r>
              <w:rPr>
                <w:rFonts w:ascii="Times New Roman" w:hAnsi="Times New Roman"/>
                <w:color w:val="000000"/>
                <w:sz w:val="24"/>
              </w:rPr>
              <w:t>соревнованиях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25.03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26.03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04.04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08.04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10.04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ГТО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Бег на 60 м или 100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15.04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60 м или 100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16.04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норматива комплекса ГТО: Бег на 2000 м или 3000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22.04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23.04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лыжах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3 км или 5 км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25.04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29.04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</w:t>
            </w:r>
            <w:r>
              <w:rPr>
                <w:rFonts w:ascii="Times New Roman" w:hAnsi="Times New Roman"/>
                <w:color w:val="000000"/>
                <w:sz w:val="24"/>
              </w:rPr>
              <w:t>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30.04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лежа на низкой перекладине 90 см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02.05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06.05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07.05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12.05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Метание мяча весом 500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д), 700 г(ю)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13.05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Стрельба (пневматика или электронное оружие)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16.05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20.05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готовы к ГТО!»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дача норм ГТО с соблюдением правил и техники выполнения испытаний (тестов) 6 ступени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23.05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</w:tbl>
    <w:p w:rsidR="00451EAB" w:rsidRDefault="00451EAB">
      <w:pPr>
        <w:sectPr w:rsidR="00451EAB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51EAB" w:rsidRDefault="000741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14041" w:type="dxa"/>
        <w:tblInd w:w="-8" w:type="dxa"/>
        <w:tblCellMar>
          <w:top w:w="50" w:type="dxa"/>
          <w:left w:w="100" w:type="dxa"/>
        </w:tblCellMar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1"/>
        <w:gridCol w:w="1347"/>
        <w:gridCol w:w="2221"/>
      </w:tblGrid>
      <w:tr w:rsidR="00451EAB">
        <w:trPr>
          <w:trHeight w:val="144"/>
        </w:trPr>
        <w:tc>
          <w:tcPr>
            <w:tcW w:w="9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44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500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34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448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51EAB" w:rsidRDefault="00451EAB">
            <w:pPr>
              <w:spacing w:after="0"/>
              <w:ind w:left="135"/>
            </w:pPr>
          </w:p>
        </w:tc>
        <w:tc>
          <w:tcPr>
            <w:tcW w:w="134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  <w:tc>
          <w:tcPr>
            <w:tcW w:w="22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1EAB" w:rsidRDefault="00451EAB"/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Адаптация организма и здоровье человека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02.09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современного человека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индивидуального расхода энергии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профессиональная деятельность человека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09.09.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продолжительность жизни человека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Физическая культура и продолжительность жизни человека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травматизма во время самостоятельных занятий оздоровительной физической культурой и спортом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16.09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травмах и ушибах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17.09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вывихах и переломах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23.09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Оздоровительные мероприятия и процедуры в режиме учебного дня и недели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24.09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Релаксация в системной организации мероприятий здорового образа жизни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25.09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Дыхательная гимнастика А.Н. Стрельниковой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30.09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Синхрогимнастика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«Ключ»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Массаж как форма оздоровительной физической культуры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02.10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Банные процедуры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07.10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Самостоятельная подготовка к выполнению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нормативных требований комплекса ГТО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08.10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Проектирование физической подготовки с направленностью на выполнение нормативных требований комплекса ГТО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09.10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профилактики острых респираторных заболеваний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14.10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Упражнения для снижения массы тела и для профилактики целлюлита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15.10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силовой гимнастики (шейпинг)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16.10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силовых способностей посредством занятий силовой гимнастикой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21.10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Комплекс упражнений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повышение подвижности суставов и эластичности мышц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22.10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гибкости посредством занятий по программе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Стретчинг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23.10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футболе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футболе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06.11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футбол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12.11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футбол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13.11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</w:t>
            </w:r>
            <w:r>
              <w:rPr>
                <w:rFonts w:ascii="Times New Roman" w:hAnsi="Times New Roman"/>
                <w:color w:val="000000"/>
                <w:sz w:val="24"/>
              </w:rPr>
              <w:t>передачи мяча в процессе передвижения с разной скоростью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остановки мяча разными способами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19.11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20.11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мини-футболу (на малом футбольном поле)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25.11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футболу (на большом поле)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26.11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баскетболе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27.11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Тактическая подготовка в баскетболе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02.12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04.12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баскетбол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09.12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перехвата мяча, на месте и при передвижении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10.12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выполнения штрафного броска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16.12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технической и тактической подготовки в баскетболе в условиях учебной и игровой деятельности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17.12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баскетболу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Техническая подготовка в волейболе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23.12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Тактическая подготовка в </w:t>
            </w:r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24.12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Общефизическая подготовка в волейболе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25.12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скоростных способностей средствами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13.01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силовых способностей средствами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14.01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координационных </w:t>
            </w:r>
            <w:r>
              <w:rPr>
                <w:rFonts w:ascii="Times New Roman" w:hAnsi="Times New Roman"/>
                <w:color w:val="000000"/>
                <w:sz w:val="24"/>
              </w:rPr>
              <w:t>способностей средствами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15.01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выносливости средствами игры волейбол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20.01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21.01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техники приема </w:t>
            </w:r>
            <w:r>
              <w:rPr>
                <w:rFonts w:ascii="Times New Roman" w:hAnsi="Times New Roman"/>
                <w:color w:val="000000"/>
                <w:sz w:val="24"/>
              </w:rPr>
              <w:t>мяча в условиях моделируемых игровых ситуаций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22.01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27.01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Совершенствование технической и тактической подготовки в волейболе в условиях учебной и игровой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28.01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Тренировочные игры по волейболу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29.01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03.02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самостраховки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атлетических единоборствах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04.02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стоек в атлетических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единоборствах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05.02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захватов в атлетических единоборствах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10.02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броска рывком за пятку в атлетических единоборствах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Техника задней подножки в атлетических единоборствах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12.02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удержаний в атлетических единоборствах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17.02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Учебные схватки с использованием бросков и удержанием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19.02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силовых способностей средствами </w:t>
            </w:r>
            <w:r>
              <w:rPr>
                <w:rFonts w:ascii="Times New Roman" w:hAnsi="Times New Roman"/>
                <w:color w:val="000000"/>
                <w:sz w:val="24"/>
              </w:rPr>
              <w:t>атлетических единоборств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24.02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скоростных способностей средствами атлетических единоборств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25.02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26.02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подготовка (СФП) по </w:t>
            </w:r>
            <w:r>
              <w:rPr>
                <w:rFonts w:ascii="Times New Roman" w:hAnsi="Times New Roman"/>
                <w:color w:val="000000"/>
                <w:sz w:val="24"/>
              </w:rPr>
              <w:t>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03.03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04.03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05.03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10.03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11.03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12.03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17.03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Спортивная подготовка (СФП) по избранному </w:t>
            </w:r>
            <w:r>
              <w:rPr>
                <w:rFonts w:ascii="Times New Roman" w:hAnsi="Times New Roman"/>
                <w:color w:val="000000"/>
                <w:sz w:val="24"/>
              </w:rPr>
              <w:t>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18.03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19.03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Спортивная подготовка (СФП) по избранному виду спорта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24.03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25.03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26.03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07.04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соревнованиях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08.04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09.04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Судейство соревнований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14.04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техники безопасности в ГТО. Первая помощь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15.04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ГТО: Бег на 60 м или 100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16.04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Бег на 60 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или 100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21.04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22.04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23.04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Кросс на 3 км или 5 км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28.04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</w:t>
            </w:r>
            <w:r>
              <w:rPr>
                <w:rFonts w:ascii="Times New Roman" w:hAnsi="Times New Roman"/>
                <w:color w:val="000000"/>
                <w:sz w:val="24"/>
              </w:rPr>
              <w:t>Бег на лыжах 3 км или 5 км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29.04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30.04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</w:t>
            </w:r>
            <w:r>
              <w:rPr>
                <w:rFonts w:ascii="Times New Roman" w:hAnsi="Times New Roman"/>
                <w:color w:val="000000"/>
                <w:sz w:val="24"/>
              </w:rPr>
              <w:t>норматива комплекса ГТО: Подтягивание из виса на высокой перекладине. Рывок гири 16 кг. Сгибание и разгибание рук в упоре лежа на полу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05.05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Подтягивание из виса лежа на низкой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перекладине 90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06.05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Наклон вперед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стоя на гимнастической скамье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07.05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12.05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Поднимание туловища из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положения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лежа на спине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13.05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Метание мяча весом 500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г(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д), 700 г(ю)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14.05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выполнения норматива комплекса ГТО: Стрельба (пневматика или электронное оружие)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19.05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и техника выполнения норматива комплекса ГТО: Челночный бег 3*10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20.05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и техника выполнения норматива комплекса ГТО: Плавание </w:t>
            </w:r>
            <w:r>
              <w:rPr>
                <w:rFonts w:ascii="Times New Roman" w:hAnsi="Times New Roman"/>
                <w:color w:val="000000"/>
                <w:sz w:val="24"/>
              </w:rPr>
              <w:t>50 м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21.05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9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Фестиваль «Мы готовы к ГТО!»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с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дача норм ГТО с соблюдением правил и техники выполнения испытаний (тестов) 6-7 ступени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  <w:jc w:val="center"/>
            </w:pPr>
          </w:p>
        </w:tc>
        <w:tc>
          <w:tcPr>
            <w:tcW w:w="13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t>26.05</w:t>
            </w:r>
          </w:p>
        </w:tc>
        <w:tc>
          <w:tcPr>
            <w:tcW w:w="22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>
            <w:pPr>
              <w:spacing w:after="0"/>
              <w:ind w:left="135"/>
            </w:pPr>
          </w:p>
        </w:tc>
      </w:tr>
      <w:tr w:rsidR="00451EAB">
        <w:trPr>
          <w:trHeight w:val="144"/>
        </w:trPr>
        <w:tc>
          <w:tcPr>
            <w:tcW w:w="547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0741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5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51EAB" w:rsidRDefault="00451EAB"/>
        </w:tc>
      </w:tr>
    </w:tbl>
    <w:p w:rsidR="00451EAB" w:rsidRDefault="00451EAB">
      <w:pPr>
        <w:sectPr w:rsidR="00451EAB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51EAB" w:rsidRDefault="00451EAB">
      <w:pPr>
        <w:sectPr w:rsidR="00451EAB">
          <w:pgSz w:w="16383" w:h="11906" w:orient="landscape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</w:p>
    <w:p w:rsidR="00451EAB" w:rsidRDefault="000741E4">
      <w:pPr>
        <w:spacing w:after="0"/>
        <w:ind w:left="120"/>
      </w:pPr>
      <w:bookmarkStart w:id="19" w:name="block-399173941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51EAB" w:rsidRDefault="000741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51EAB" w:rsidRDefault="00451EAB">
      <w:pPr>
        <w:spacing w:after="0" w:line="480" w:lineRule="auto"/>
        <w:ind w:left="120"/>
      </w:pPr>
    </w:p>
    <w:p w:rsidR="00451EAB" w:rsidRDefault="00451EAB">
      <w:pPr>
        <w:spacing w:after="0" w:line="480" w:lineRule="auto"/>
        <w:ind w:left="120"/>
      </w:pPr>
    </w:p>
    <w:p w:rsidR="00451EAB" w:rsidRDefault="00451EAB">
      <w:pPr>
        <w:spacing w:after="0"/>
        <w:ind w:left="120"/>
      </w:pPr>
    </w:p>
    <w:p w:rsidR="00451EAB" w:rsidRDefault="000741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51EAB" w:rsidRDefault="00451EAB">
      <w:pPr>
        <w:spacing w:after="0" w:line="480" w:lineRule="auto"/>
        <w:ind w:left="120"/>
      </w:pPr>
    </w:p>
    <w:p w:rsidR="00451EAB" w:rsidRDefault="00451EAB">
      <w:pPr>
        <w:spacing w:after="0"/>
        <w:ind w:left="120"/>
      </w:pPr>
    </w:p>
    <w:p w:rsidR="00451EAB" w:rsidRDefault="000741E4">
      <w:pPr>
        <w:spacing w:after="0" w:line="480" w:lineRule="auto"/>
        <w:ind w:left="120"/>
        <w:sectPr w:rsidR="00451EAB">
          <w:pgSz w:w="11906" w:h="16383"/>
          <w:pgMar w:top="1134" w:right="850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451EAB" w:rsidRDefault="00451EAB"/>
    <w:sectPr w:rsidR="00451EAB">
      <w:pgSz w:w="11906" w:h="16838"/>
      <w:pgMar w:top="1440" w:right="1440" w:bottom="1440" w:left="1440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1EAB"/>
    <w:rsid w:val="000741E4"/>
    <w:rsid w:val="0045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pPr>
      <w:spacing w:after="200" w:line="276" w:lineRule="auto"/>
    </w:pPr>
    <w:rPr>
      <w:sz w:val="22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841CD9"/>
  </w:style>
  <w:style w:type="character" w:customStyle="1" w:styleId="10">
    <w:name w:val="Заголовок 1 Знак"/>
    <w:basedOn w:val="a0"/>
    <w:link w:val="1"/>
    <w:uiPriority w:val="9"/>
    <w:qFormat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qFormat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4">
    <w:name w:val="Подзаголовок Знак"/>
    <w:basedOn w:val="a0"/>
    <w:uiPriority w:val="11"/>
    <w:qFormat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5">
    <w:name w:val="Название Знак"/>
    <w:basedOn w:val="a0"/>
    <w:uiPriority w:val="10"/>
    <w:qFormat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character" w:styleId="a6">
    <w:name w:val="Emphasis"/>
    <w:basedOn w:val="a0"/>
    <w:uiPriority w:val="20"/>
    <w:qFormat/>
    <w:rsid w:val="00D1197D"/>
    <w:rPr>
      <w:i/>
      <w:iCs/>
    </w:rPr>
  </w:style>
  <w:style w:type="character" w:customStyle="1" w:styleId="-">
    <w:name w:val="Интернет-ссылка"/>
    <w:basedOn w:val="a0"/>
    <w:uiPriority w:val="99"/>
    <w:unhideWhenUsed/>
    <w:rPr>
      <w:color w:val="0000FF" w:themeColor="hyperlink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8">
    <w:name w:val="Body Text"/>
    <w:basedOn w:val="a"/>
    <w:pPr>
      <w:spacing w:after="140"/>
    </w:pPr>
  </w:style>
  <w:style w:type="paragraph" w:styleId="a9">
    <w:name w:val="List"/>
    <w:basedOn w:val="a8"/>
    <w:rPr>
      <w:rFonts w:cs="Lucida Sans"/>
    </w:rPr>
  </w:style>
  <w:style w:type="paragraph" w:styleId="aa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b">
    <w:name w:val="index heading"/>
    <w:basedOn w:val="a"/>
    <w:qFormat/>
    <w:pPr>
      <w:suppressLineNumbers/>
    </w:pPr>
    <w:rPr>
      <w:rFonts w:cs="Lucida Sans"/>
    </w:rPr>
  </w:style>
  <w:style w:type="paragraph" w:customStyle="1" w:styleId="ac">
    <w:name w:val="Верхний и нижний колонтитулы"/>
    <w:basedOn w:val="a"/>
    <w:qFormat/>
  </w:style>
  <w:style w:type="paragraph" w:styleId="ad">
    <w:name w:val="header"/>
    <w:basedOn w:val="a"/>
    <w:uiPriority w:val="99"/>
    <w:unhideWhenUsed/>
    <w:rsid w:val="00841CD9"/>
    <w:pPr>
      <w:tabs>
        <w:tab w:val="center" w:pos="4680"/>
        <w:tab w:val="right" w:pos="9360"/>
      </w:tabs>
    </w:pPr>
  </w:style>
  <w:style w:type="paragraph" w:styleId="ae">
    <w:name w:val="Normal Indent"/>
    <w:basedOn w:val="a"/>
    <w:uiPriority w:val="99"/>
    <w:unhideWhenUsed/>
    <w:qFormat/>
    <w:rsid w:val="00841CD9"/>
    <w:pPr>
      <w:ind w:left="720"/>
    </w:pPr>
  </w:style>
  <w:style w:type="paragraph" w:styleId="af">
    <w:name w:val="Subtitle"/>
    <w:basedOn w:val="a"/>
    <w:next w:val="a"/>
    <w:uiPriority w:val="11"/>
    <w:qFormat/>
    <w:rsid w:val="00841CD9"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f0">
    <w:name w:val="Title"/>
    <w:basedOn w:val="a"/>
    <w:next w:val="a"/>
    <w:uiPriority w:val="10"/>
    <w:qFormat/>
    <w:rsid w:val="00841CD9"/>
    <w:pPr>
      <w:pBdr>
        <w:bottom w:val="single" w:sz="8" w:space="4" w:color="4F81BD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"/>
      <w:sz w:val="52"/>
      <w:szCs w:val="52"/>
    </w:rPr>
  </w:style>
  <w:style w:type="table" w:styleId="af1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51</Pages>
  <Words>9893</Words>
  <Characters>56395</Characters>
  <Application>Microsoft Office Word</Application>
  <DocSecurity>0</DocSecurity>
  <Lines>469</Lines>
  <Paragraphs>132</Paragraphs>
  <ScaleCrop>false</ScaleCrop>
  <Company>HP</Company>
  <LinksUpToDate>false</LinksUpToDate>
  <CharactersWithSpaces>66156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</dc:creator>
  <dc:description/>
  <cp:lastModifiedBy>Виктор</cp:lastModifiedBy>
  <cp:revision>6</cp:revision>
  <dcterms:created xsi:type="dcterms:W3CDTF">2024-09-03T14:52:00Z</dcterms:created>
  <dcterms:modified xsi:type="dcterms:W3CDTF">2024-09-15T14:58:00Z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HP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